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A04" w:rsidRDefault="00CF2A04" w:rsidP="0007504F">
      <w:pPr>
        <w:rPr>
          <w:rFonts w:ascii="Arial" w:hAnsi="Arial" w:cs="Arial"/>
          <w:sz w:val="24"/>
          <w:szCs w:val="24"/>
        </w:rPr>
        <w:sectPr w:rsidR="00CF2A04" w:rsidSect="00A07851">
          <w:headerReference w:type="default" r:id="rId8"/>
          <w:footerReference w:type="default" r:id="rId9"/>
          <w:pgSz w:w="15840" w:h="12240" w:orient="landscape"/>
          <w:pgMar w:top="720" w:right="720" w:bottom="720" w:left="720" w:header="720" w:footer="720" w:gutter="0"/>
          <w:cols w:space="720"/>
          <w:docGrid w:linePitch="360"/>
        </w:sectPr>
      </w:pPr>
    </w:p>
    <w:p w:rsidR="00CF2A04" w:rsidRPr="00CF2A04" w:rsidRDefault="00CF2A04" w:rsidP="00CF2A04">
      <w:pPr>
        <w:rPr>
          <w:rFonts w:ascii="Arial" w:eastAsia="Times New Roman" w:hAnsi="Arial" w:cs="Arial"/>
          <w:sz w:val="24"/>
          <w:szCs w:val="24"/>
        </w:rPr>
      </w:pPr>
      <w:r w:rsidRPr="00CF2A04">
        <w:rPr>
          <w:rFonts w:ascii="Arial" w:eastAsia="Times New Roman" w:hAnsi="Arial" w:cs="Arial"/>
          <w:sz w:val="24"/>
          <w:szCs w:val="24"/>
        </w:rPr>
        <w:lastRenderedPageBreak/>
        <w:t>Pacing:  5 weeks</w:t>
      </w:r>
    </w:p>
    <w:tbl>
      <w:tblPr>
        <w:tblW w:w="14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508"/>
      </w:tblGrid>
      <w:tr w:rsidR="00CF2A04" w:rsidRPr="00CF2A04" w:rsidTr="00A07851">
        <w:trPr>
          <w:jc w:val="center"/>
        </w:trPr>
        <w:tc>
          <w:tcPr>
            <w:tcW w:w="14508" w:type="dxa"/>
            <w:shd w:val="clear" w:color="auto" w:fill="BFBFBF"/>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t xml:space="preserve">Mathematical Practices </w:t>
            </w:r>
          </w:p>
        </w:tc>
      </w:tr>
      <w:tr w:rsidR="00CF2A04" w:rsidRPr="00CF2A04" w:rsidTr="00A07851">
        <w:trPr>
          <w:trHeight w:val="1497"/>
          <w:jc w:val="center"/>
        </w:trPr>
        <w:tc>
          <w:tcPr>
            <w:tcW w:w="14508" w:type="dxa"/>
          </w:tcPr>
          <w:p w:rsidR="00CF2A04" w:rsidRPr="00CF2A04" w:rsidRDefault="00CF2A04" w:rsidP="00CF2A04">
            <w:pPr>
              <w:autoSpaceDE w:val="0"/>
              <w:autoSpaceDN w:val="0"/>
              <w:adjustRightInd w:val="0"/>
              <w:spacing w:after="0" w:line="240" w:lineRule="auto"/>
              <w:rPr>
                <w:rFonts w:ascii="Arial" w:eastAsia="Times New Roman" w:hAnsi="Arial" w:cs="Arial"/>
                <w:i/>
                <w:sz w:val="24"/>
                <w:szCs w:val="24"/>
              </w:rPr>
            </w:pPr>
            <w:r w:rsidRPr="00CF2A04">
              <w:rPr>
                <w:rFonts w:ascii="Arial" w:eastAsia="Times New Roman" w:hAnsi="Arial" w:cs="Arial"/>
                <w:bCs/>
                <w:i/>
                <w:sz w:val="24"/>
                <w:szCs w:val="24"/>
              </w:rPr>
              <w:t>Mathematical Practices #1 and #3</w:t>
            </w:r>
            <w:r w:rsidRPr="00CF2A04">
              <w:rPr>
                <w:rFonts w:ascii="Arial" w:eastAsia="Times New Roman" w:hAnsi="Arial" w:cs="Arial"/>
                <w:bCs/>
                <w:sz w:val="24"/>
                <w:szCs w:val="24"/>
              </w:rPr>
              <w:t xml:space="preserve"> </w:t>
            </w:r>
            <w:r w:rsidRPr="00CF2A04">
              <w:rPr>
                <w:rFonts w:ascii="Arial" w:eastAsia="Times New Roman" w:hAnsi="Arial" w:cs="Arial"/>
                <w:i/>
                <w:sz w:val="24"/>
                <w:szCs w:val="24"/>
              </w:rPr>
              <w:t>describe a classroom environment that encourages thinking mathematically and are critical for quality teaching and learning.</w:t>
            </w:r>
          </w:p>
          <w:p w:rsidR="00CF2A04" w:rsidRPr="00CF2A04" w:rsidRDefault="00CF2A04" w:rsidP="00CF2A04">
            <w:pPr>
              <w:autoSpaceDE w:val="0"/>
              <w:autoSpaceDN w:val="0"/>
              <w:adjustRightInd w:val="0"/>
              <w:spacing w:after="0" w:line="240" w:lineRule="auto"/>
              <w:rPr>
                <w:rFonts w:ascii="Arial" w:eastAsia="Times New Roman" w:hAnsi="Arial" w:cs="Arial"/>
                <w:i/>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i/>
                <w:sz w:val="24"/>
                <w:szCs w:val="24"/>
              </w:rPr>
              <w:t>Practices in bold are to be emphasized in the unit.</w:t>
            </w:r>
          </w:p>
          <w:p w:rsidR="00CF2A04" w:rsidRPr="00CF2A04" w:rsidRDefault="00CF2A04" w:rsidP="00CF2A04">
            <w:pPr>
              <w:autoSpaceDE w:val="0"/>
              <w:autoSpaceDN w:val="0"/>
              <w:adjustRightInd w:val="0"/>
              <w:spacing w:after="0" w:line="240" w:lineRule="auto"/>
              <w:rPr>
                <w:rFonts w:ascii="Arial" w:eastAsia="Times New Roman" w:hAnsi="Arial" w:cs="Arial"/>
                <w:b/>
                <w:bCs/>
                <w:sz w:val="24"/>
                <w:szCs w:val="24"/>
              </w:rPr>
            </w:pPr>
            <w:r w:rsidRPr="00CF2A04">
              <w:rPr>
                <w:rFonts w:ascii="Arial" w:eastAsia="Times New Roman" w:hAnsi="Arial" w:cs="Arial"/>
                <w:b/>
                <w:bCs/>
                <w:sz w:val="24"/>
                <w:szCs w:val="24"/>
              </w:rPr>
              <w:t>1. Make sense of problems and persevere in solving them.</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2. Reason abstractly and quantitatively.</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3. Construct viable arguments and critique the reasoning of others.</w:t>
            </w:r>
          </w:p>
          <w:p w:rsidR="00CF2A04" w:rsidRPr="00CF2A04" w:rsidRDefault="00CF2A04" w:rsidP="00CF2A04">
            <w:pPr>
              <w:autoSpaceDE w:val="0"/>
              <w:autoSpaceDN w:val="0"/>
              <w:adjustRightInd w:val="0"/>
              <w:spacing w:after="0" w:line="240" w:lineRule="auto"/>
              <w:rPr>
                <w:rFonts w:ascii="Arial" w:eastAsia="Times New Roman" w:hAnsi="Arial" w:cs="Arial"/>
                <w:b/>
                <w:bCs/>
                <w:sz w:val="24"/>
                <w:szCs w:val="24"/>
              </w:rPr>
            </w:pPr>
            <w:r w:rsidRPr="00CF2A04">
              <w:rPr>
                <w:rFonts w:ascii="Arial" w:eastAsia="Times New Roman" w:hAnsi="Arial" w:cs="Arial"/>
                <w:b/>
                <w:bCs/>
                <w:sz w:val="24"/>
                <w:szCs w:val="24"/>
              </w:rPr>
              <w:t>4. Model with mathematics.</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5. Use appropriate tools strategically.</w:t>
            </w:r>
          </w:p>
          <w:p w:rsidR="00CF2A04" w:rsidRPr="00CF2A04" w:rsidRDefault="00CF2A04" w:rsidP="00CF2A04">
            <w:pPr>
              <w:autoSpaceDE w:val="0"/>
              <w:autoSpaceDN w:val="0"/>
              <w:adjustRightInd w:val="0"/>
              <w:spacing w:after="0" w:line="240" w:lineRule="auto"/>
              <w:rPr>
                <w:rFonts w:ascii="Arial" w:eastAsia="Times New Roman" w:hAnsi="Arial" w:cs="Arial"/>
                <w:b/>
                <w:bCs/>
                <w:sz w:val="24"/>
                <w:szCs w:val="24"/>
              </w:rPr>
            </w:pPr>
            <w:r w:rsidRPr="00CF2A04">
              <w:rPr>
                <w:rFonts w:ascii="Arial" w:eastAsia="Times New Roman" w:hAnsi="Arial" w:cs="Arial"/>
                <w:b/>
                <w:bCs/>
                <w:sz w:val="24"/>
                <w:szCs w:val="24"/>
              </w:rPr>
              <w:t>6. Attend to precision.</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7. Look for and make use of structure.</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8. Look for and express regularity in repeated reasoning.</w:t>
            </w:r>
          </w:p>
          <w:p w:rsidR="00CF2A04" w:rsidRPr="00CF2A04" w:rsidRDefault="00CF2A04" w:rsidP="00CF2A04">
            <w:pPr>
              <w:autoSpaceDE w:val="0"/>
              <w:autoSpaceDN w:val="0"/>
              <w:adjustRightInd w:val="0"/>
              <w:spacing w:after="0" w:line="240" w:lineRule="auto"/>
              <w:rPr>
                <w:rFonts w:ascii="Arial" w:eastAsia="Times New Roman" w:hAnsi="Arial" w:cs="Arial"/>
                <w:bCs/>
                <w:sz w:val="20"/>
                <w:szCs w:val="20"/>
              </w:rPr>
            </w:pPr>
          </w:p>
        </w:tc>
      </w:tr>
      <w:tr w:rsidR="00CF2A04" w:rsidRPr="00CF2A04" w:rsidTr="00A07851">
        <w:trPr>
          <w:trHeight w:val="626"/>
          <w:jc w:val="center"/>
        </w:trPr>
        <w:tc>
          <w:tcPr>
            <w:tcW w:w="14508" w:type="dxa"/>
            <w:shd w:val="clear" w:color="auto" w:fill="BFBFBF"/>
            <w:vAlign w:val="center"/>
          </w:tcPr>
          <w:p w:rsidR="00CF2A04" w:rsidRPr="00CF2A04" w:rsidRDefault="00CF2A04" w:rsidP="00CF2A04">
            <w:pPr>
              <w:autoSpaceDE w:val="0"/>
              <w:autoSpaceDN w:val="0"/>
              <w:adjustRightInd w:val="0"/>
              <w:spacing w:after="0" w:line="240" w:lineRule="auto"/>
              <w:jc w:val="center"/>
              <w:rPr>
                <w:rFonts w:ascii="Arial" w:eastAsia="Times New Roman" w:hAnsi="Arial" w:cs="Arial"/>
                <w:b/>
                <w:bCs/>
                <w:sz w:val="20"/>
                <w:szCs w:val="20"/>
              </w:rPr>
            </w:pPr>
            <w:r w:rsidRPr="00CF2A04">
              <w:rPr>
                <w:rFonts w:ascii="Arial" w:eastAsia="Times New Roman" w:hAnsi="Arial" w:cs="Arial"/>
                <w:b/>
                <w:bCs/>
                <w:sz w:val="20"/>
                <w:szCs w:val="20"/>
              </w:rPr>
              <w:t>Standards Overview</w:t>
            </w:r>
          </w:p>
        </w:tc>
      </w:tr>
      <w:tr w:rsidR="00CF2A04" w:rsidRPr="00CF2A04" w:rsidTr="00A07851">
        <w:trPr>
          <w:trHeight w:val="1040"/>
          <w:jc w:val="center"/>
        </w:trPr>
        <w:tc>
          <w:tcPr>
            <w:tcW w:w="14508" w:type="dxa"/>
          </w:tcPr>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Extend the properties of exponents to rational exponents.</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Interpret the structure of expressions</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Write expressions in equivalent forms to solve problems</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Analyze functions using different representations</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Build a function that models a relationship between two quantities</w:t>
            </w:r>
          </w:p>
          <w:p w:rsidR="00CF2A04" w:rsidRPr="00CF2A04" w:rsidRDefault="00CF2A04" w:rsidP="00CF2A04">
            <w:pPr>
              <w:widowControl w:val="0"/>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Construct and compare linear and exponential models and solve problems</w:t>
            </w:r>
          </w:p>
          <w:p w:rsidR="00CF2A04" w:rsidRPr="00CF2A04" w:rsidRDefault="00CF2A04" w:rsidP="00CF2A04">
            <w:pPr>
              <w:widowControl w:val="0"/>
              <w:autoSpaceDE w:val="0"/>
              <w:autoSpaceDN w:val="0"/>
              <w:adjustRightInd w:val="0"/>
              <w:spacing w:after="0" w:line="240" w:lineRule="auto"/>
              <w:rPr>
                <w:rFonts w:ascii="Gotham-Bold" w:eastAsia="Times New Roman" w:hAnsi="Gotham-Bold" w:cs="Gotham-Bold"/>
                <w:bCs/>
                <w:sz w:val="24"/>
                <w:szCs w:val="24"/>
              </w:rPr>
            </w:pPr>
            <w:r w:rsidRPr="00CF2A04">
              <w:rPr>
                <w:rFonts w:ascii="Arial" w:eastAsia="Times New Roman" w:hAnsi="Arial" w:cs="Arial"/>
                <w:bCs/>
                <w:sz w:val="24"/>
                <w:szCs w:val="24"/>
              </w:rPr>
              <w:t>Interpret expressions for functions in terms of the situation they model</w:t>
            </w:r>
          </w:p>
        </w:tc>
      </w:tr>
    </w:tbl>
    <w:p w:rsidR="00CF2A04" w:rsidRPr="00CF2A04" w:rsidRDefault="00CF2A04" w:rsidP="00CF2A04">
      <w:pPr>
        <w:rPr>
          <w:rFonts w:ascii="Arial" w:eastAsia="Times New Roman" w:hAnsi="Arial" w:cs="Arial"/>
          <w:sz w:val="24"/>
          <w:szCs w:val="24"/>
        </w:rPr>
      </w:pPr>
    </w:p>
    <w:p w:rsidR="00CF2A04" w:rsidRPr="00CF2A04" w:rsidRDefault="00CF2A04" w:rsidP="00CF2A04">
      <w:pPr>
        <w:spacing w:after="0"/>
        <w:rPr>
          <w:rFonts w:ascii="Arial" w:eastAsia="Times New Roman" w:hAnsi="Arial" w:cs="Arial"/>
          <w:sz w:val="24"/>
          <w:szCs w:val="24"/>
        </w:rPr>
      </w:pPr>
      <w:r w:rsidRPr="00CF2A04">
        <w:rPr>
          <w:rFonts w:ascii="Arial" w:eastAsia="Times New Roman" w:hAnsi="Arial" w:cs="Arial"/>
          <w:sz w:val="24"/>
          <w:szCs w:val="24"/>
        </w:rPr>
        <w:br w:type="page"/>
      </w:r>
    </w:p>
    <w:tbl>
      <w:tblPr>
        <w:tblW w:w="14607" w:type="dxa"/>
        <w:jc w:val="center"/>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687"/>
        <w:gridCol w:w="7920"/>
      </w:tblGrid>
      <w:tr w:rsidR="00CF2A04" w:rsidRPr="00CF2A04" w:rsidTr="00A07851">
        <w:trPr>
          <w:trHeight w:val="610"/>
          <w:tblHeader/>
          <w:jc w:val="center"/>
        </w:trPr>
        <w:tc>
          <w:tcPr>
            <w:tcW w:w="6687"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lastRenderedPageBreak/>
              <w:t xml:space="preserve">Priority and </w:t>
            </w:r>
            <w:r w:rsidRPr="00CF2A04">
              <w:rPr>
                <w:rFonts w:ascii="Arial" w:eastAsia="Times New Roman" w:hAnsi="Arial" w:cs="Arial"/>
                <w:sz w:val="20"/>
                <w:szCs w:val="20"/>
              </w:rPr>
              <w:t xml:space="preserve">Supporting </w:t>
            </w:r>
            <w:r w:rsidRPr="00CF2A04">
              <w:rPr>
                <w:rFonts w:ascii="Arial" w:eastAsia="Times New Roman" w:hAnsi="Arial" w:cs="Arial"/>
                <w:b/>
                <w:sz w:val="20"/>
                <w:szCs w:val="20"/>
              </w:rPr>
              <w:t>CCSS</w:t>
            </w:r>
          </w:p>
        </w:tc>
        <w:tc>
          <w:tcPr>
            <w:tcW w:w="7920"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t>Explanations and Examples*</w:t>
            </w:r>
          </w:p>
        </w:tc>
      </w:tr>
      <w:tr w:rsidR="00CF2A04" w:rsidRPr="00CF2A04" w:rsidTr="00A07851">
        <w:trPr>
          <w:trHeight w:val="1097"/>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0"/>
                <w:szCs w:val="16"/>
              </w:rPr>
            </w:pPr>
            <w:r w:rsidRPr="00CF2A04">
              <w:rPr>
                <w:rFonts w:ascii="Arial" w:eastAsia="Times New Roman" w:hAnsi="Arial" w:cs="Arial"/>
                <w:color w:val="000000"/>
                <w:sz w:val="20"/>
                <w:szCs w:val="24"/>
              </w:rPr>
              <w:t xml:space="preserve">N-RN 1. </w:t>
            </w:r>
            <w:r w:rsidRPr="00CF2A04">
              <w:rPr>
                <w:rFonts w:ascii="Arial" w:eastAsia="Times New Roman" w:hAnsi="Arial" w:cs="Arial"/>
                <w:sz w:val="20"/>
                <w:szCs w:val="16"/>
              </w:rPr>
              <w:t xml:space="preserve">Explain how the definition of the meaning of rational exponents follows from extending the properties of integer exponents to those values, allowing for a notation for radicals in terms of rational exponents. </w:t>
            </w:r>
            <w:r w:rsidRPr="00CF2A04">
              <w:rPr>
                <w:rFonts w:ascii="Arial" w:eastAsia="Times New Roman" w:hAnsi="Arial" w:cs="Arial"/>
                <w:i/>
                <w:sz w:val="20"/>
                <w:szCs w:val="16"/>
              </w:rPr>
              <w:t>For example, we define 5</w:t>
            </w:r>
            <w:r w:rsidRPr="00CF2A04">
              <w:rPr>
                <w:rFonts w:ascii="Arial" w:eastAsia="Times New Roman" w:hAnsi="Arial" w:cs="Arial"/>
                <w:i/>
                <w:sz w:val="20"/>
                <w:szCs w:val="9"/>
                <w:vertAlign w:val="superscript"/>
              </w:rPr>
              <w:t>1/3</w:t>
            </w:r>
            <w:r w:rsidRPr="00CF2A04">
              <w:rPr>
                <w:rFonts w:ascii="Arial" w:eastAsia="Times New Roman" w:hAnsi="Arial" w:cs="Arial"/>
                <w:i/>
                <w:sz w:val="20"/>
                <w:szCs w:val="9"/>
              </w:rPr>
              <w:t xml:space="preserve"> </w:t>
            </w:r>
            <w:r w:rsidRPr="00CF2A04">
              <w:rPr>
                <w:rFonts w:ascii="Arial" w:eastAsia="Times New Roman" w:hAnsi="Arial" w:cs="Arial"/>
                <w:i/>
                <w:sz w:val="20"/>
                <w:szCs w:val="16"/>
              </w:rPr>
              <w:t>to be the cube root of 5</w:t>
            </w:r>
            <w:r w:rsidRPr="00CF2A04">
              <w:rPr>
                <w:rFonts w:ascii="Arial" w:eastAsia="Times New Roman" w:hAnsi="Arial" w:cs="Arial"/>
                <w:sz w:val="20"/>
                <w:szCs w:val="16"/>
              </w:rPr>
              <w:t xml:space="preserve"> </w:t>
            </w:r>
            <w:r w:rsidRPr="00CF2A04">
              <w:rPr>
                <w:rFonts w:ascii="Arial" w:eastAsia="Times New Roman" w:hAnsi="Arial" w:cs="Arial"/>
                <w:i/>
                <w:sz w:val="20"/>
                <w:szCs w:val="16"/>
              </w:rPr>
              <w:t>because we want (5</w:t>
            </w:r>
            <w:r w:rsidRPr="00CF2A04">
              <w:rPr>
                <w:rFonts w:ascii="Arial" w:eastAsia="Times New Roman" w:hAnsi="Arial" w:cs="Arial"/>
                <w:i/>
                <w:sz w:val="20"/>
                <w:szCs w:val="9"/>
                <w:vertAlign w:val="superscript"/>
              </w:rPr>
              <w:t>1/3</w:t>
            </w:r>
            <w:r w:rsidRPr="00CF2A04">
              <w:rPr>
                <w:rFonts w:ascii="Arial" w:eastAsia="Times New Roman" w:hAnsi="Arial" w:cs="Arial"/>
                <w:i/>
                <w:sz w:val="20"/>
                <w:szCs w:val="16"/>
              </w:rPr>
              <w:t>)</w:t>
            </w:r>
            <w:r w:rsidRPr="00CF2A04">
              <w:rPr>
                <w:rFonts w:ascii="Arial" w:eastAsia="Times New Roman" w:hAnsi="Arial" w:cs="Arial"/>
                <w:i/>
                <w:sz w:val="20"/>
                <w:szCs w:val="9"/>
                <w:vertAlign w:val="superscript"/>
              </w:rPr>
              <w:t>3</w:t>
            </w:r>
            <w:r w:rsidRPr="00CF2A04">
              <w:rPr>
                <w:rFonts w:ascii="Arial" w:eastAsia="Times New Roman" w:hAnsi="Arial" w:cs="Arial"/>
                <w:i/>
                <w:sz w:val="20"/>
                <w:szCs w:val="9"/>
              </w:rPr>
              <w:t xml:space="preserve"> </w:t>
            </w:r>
            <w:r w:rsidRPr="00CF2A04">
              <w:rPr>
                <w:rFonts w:ascii="Arial" w:eastAsia="Times New Roman" w:hAnsi="Arial" w:cs="Arial"/>
                <w:i/>
                <w:sz w:val="20"/>
                <w:szCs w:val="16"/>
              </w:rPr>
              <w:t>= 5</w:t>
            </w:r>
            <w:r w:rsidRPr="00CF2A04">
              <w:rPr>
                <w:rFonts w:ascii="Arial" w:eastAsia="Times New Roman" w:hAnsi="Arial" w:cs="Arial"/>
                <w:i/>
                <w:sz w:val="20"/>
                <w:szCs w:val="9"/>
                <w:vertAlign w:val="superscript"/>
              </w:rPr>
              <w:t>(1/3)3</w:t>
            </w:r>
            <w:r w:rsidRPr="00CF2A04">
              <w:rPr>
                <w:rFonts w:ascii="Arial" w:eastAsia="Times New Roman" w:hAnsi="Arial" w:cs="Arial"/>
                <w:i/>
                <w:sz w:val="20"/>
                <w:szCs w:val="9"/>
              </w:rPr>
              <w:t xml:space="preserve"> </w:t>
            </w:r>
            <w:r w:rsidRPr="00CF2A04">
              <w:rPr>
                <w:rFonts w:ascii="Arial" w:eastAsia="Times New Roman" w:hAnsi="Arial" w:cs="Arial"/>
                <w:i/>
                <w:sz w:val="20"/>
                <w:szCs w:val="16"/>
              </w:rPr>
              <w:t>to hold, so (5</w:t>
            </w:r>
            <w:r w:rsidRPr="00CF2A04">
              <w:rPr>
                <w:rFonts w:ascii="Arial" w:eastAsia="Times New Roman" w:hAnsi="Arial" w:cs="Arial"/>
                <w:i/>
                <w:sz w:val="20"/>
                <w:szCs w:val="9"/>
                <w:vertAlign w:val="superscript"/>
              </w:rPr>
              <w:t>1/3</w:t>
            </w:r>
            <w:r w:rsidRPr="00CF2A04">
              <w:rPr>
                <w:rFonts w:ascii="Arial" w:eastAsia="Times New Roman" w:hAnsi="Arial" w:cs="Arial"/>
                <w:i/>
                <w:sz w:val="20"/>
                <w:szCs w:val="16"/>
              </w:rPr>
              <w:t>)</w:t>
            </w:r>
            <w:r w:rsidRPr="00CF2A04">
              <w:rPr>
                <w:rFonts w:ascii="Arial" w:eastAsia="Times New Roman" w:hAnsi="Arial" w:cs="Arial"/>
                <w:i/>
                <w:sz w:val="20"/>
                <w:szCs w:val="9"/>
                <w:vertAlign w:val="superscript"/>
              </w:rPr>
              <w:t>3</w:t>
            </w:r>
            <w:r w:rsidRPr="00CF2A04">
              <w:rPr>
                <w:rFonts w:ascii="Arial" w:eastAsia="Times New Roman" w:hAnsi="Arial" w:cs="Arial"/>
                <w:i/>
                <w:sz w:val="20"/>
                <w:szCs w:val="9"/>
              </w:rPr>
              <w:t xml:space="preserve"> </w:t>
            </w:r>
            <w:r w:rsidRPr="00CF2A04">
              <w:rPr>
                <w:rFonts w:ascii="Arial" w:eastAsia="Times New Roman" w:hAnsi="Arial" w:cs="Arial"/>
                <w:i/>
                <w:sz w:val="20"/>
                <w:szCs w:val="16"/>
              </w:rPr>
              <w:t>must equal 5.</w:t>
            </w:r>
          </w:p>
          <w:p w:rsidR="00CF2A04" w:rsidRPr="00CF2A04" w:rsidRDefault="00CF2A04" w:rsidP="00CF2A04">
            <w:pPr>
              <w:spacing w:after="0"/>
              <w:rPr>
                <w:rFonts w:ascii="Arial" w:eastAsia="Times New Roman" w:hAnsi="Arial" w:cs="Arial"/>
                <w:color w:val="4D4D4D"/>
                <w:sz w:val="24"/>
                <w:szCs w:val="24"/>
              </w:rPr>
            </w:pPr>
          </w:p>
        </w:tc>
        <w:tc>
          <w:tcPr>
            <w:tcW w:w="7920" w:type="dxa"/>
          </w:tcPr>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Students may explain orally or in written format.</w:t>
            </w:r>
          </w:p>
        </w:tc>
      </w:tr>
      <w:tr w:rsidR="00CF2A04" w:rsidRPr="00CF2A04" w:rsidTr="00A07851">
        <w:trPr>
          <w:trHeight w:val="144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b/>
                <w:sz w:val="20"/>
                <w:szCs w:val="16"/>
              </w:rPr>
            </w:pPr>
            <w:r w:rsidRPr="00CF2A04">
              <w:rPr>
                <w:rFonts w:ascii="Arial" w:eastAsia="Times New Roman" w:hAnsi="Arial" w:cs="Arial"/>
                <w:b/>
                <w:color w:val="000000"/>
                <w:sz w:val="20"/>
                <w:szCs w:val="24"/>
              </w:rPr>
              <w:t>N-RN 2. Rewrite expressions involving radicals and rational exponents using the properties of exponents.</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Example</w:t>
            </w:r>
          </w:p>
          <w:p w:rsidR="00CF2A04" w:rsidRPr="00CF2A04" w:rsidRDefault="00BC075B" w:rsidP="00CF2A04">
            <w:pPr>
              <w:autoSpaceDE w:val="0"/>
              <w:autoSpaceDN w:val="0"/>
              <w:adjustRightInd w:val="0"/>
              <w:spacing w:after="0" w:line="240" w:lineRule="auto"/>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extent cx="1903095" cy="329565"/>
                  <wp:effectExtent l="0" t="0" r="0" b="0"/>
                  <wp:docPr id="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903095" cy="329565"/>
                          </a:xfrm>
                          <a:prstGeom prst="rect">
                            <a:avLst/>
                          </a:prstGeom>
                          <a:noFill/>
                          <a:ln w="9525">
                            <a:noFill/>
                            <a:miter lim="800000"/>
                            <a:headEnd/>
                            <a:tailEnd/>
                          </a:ln>
                        </pic:spPr>
                      </pic:pic>
                    </a:graphicData>
                  </a:graphic>
                </wp:inline>
              </w:drawing>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spacing w:after="0"/>
              <w:rPr>
                <w:rFonts w:ascii="Arial" w:eastAsia="Times New Roman" w:hAnsi="Arial" w:cs="Arial"/>
                <w:b/>
                <w:color w:val="000000"/>
                <w:sz w:val="24"/>
                <w:szCs w:val="24"/>
              </w:rPr>
            </w:pPr>
          </w:p>
        </w:tc>
      </w:tr>
      <w:tr w:rsidR="00CF2A04" w:rsidRPr="00CF2A04" w:rsidTr="00A07851">
        <w:trPr>
          <w:trHeight w:val="144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i/>
                <w:iCs/>
                <w:sz w:val="20"/>
                <w:szCs w:val="20"/>
              </w:rPr>
            </w:pPr>
            <w:r w:rsidRPr="00CF2A04">
              <w:rPr>
                <w:rFonts w:ascii="Arial" w:eastAsia="Times New Roman" w:hAnsi="Arial" w:cs="Arial"/>
                <w:sz w:val="20"/>
                <w:szCs w:val="16"/>
              </w:rPr>
              <w:t>A-SSE 1b. I</w:t>
            </w:r>
            <w:r w:rsidRPr="00CF2A04">
              <w:rPr>
                <w:rFonts w:ascii="Arial" w:eastAsia="Times New Roman" w:hAnsi="Arial" w:cs="Arial"/>
                <w:sz w:val="20"/>
                <w:szCs w:val="20"/>
              </w:rPr>
              <w:t xml:space="preserve">nterpret complicated expressions by viewing one or more of their parts as a single entity. </w:t>
            </w:r>
            <w:r w:rsidRPr="00CF2A04">
              <w:rPr>
                <w:rFonts w:ascii="Arial" w:eastAsia="Times New Roman" w:hAnsi="Arial" w:cs="Arial"/>
                <w:i/>
                <w:iCs/>
                <w:sz w:val="20"/>
                <w:szCs w:val="20"/>
              </w:rPr>
              <w:t xml:space="preserve">For example, interpret </w:t>
            </w:r>
            <w:proofErr w:type="gramStart"/>
            <w:r w:rsidRPr="00CF2A04">
              <w:rPr>
                <w:rFonts w:ascii="Arial" w:eastAsia="Times New Roman" w:hAnsi="Arial" w:cs="Arial"/>
                <w:i/>
                <w:iCs/>
                <w:sz w:val="20"/>
                <w:szCs w:val="20"/>
              </w:rPr>
              <w:t>P</w:t>
            </w:r>
            <w:r w:rsidRPr="00CF2A04">
              <w:rPr>
                <w:rFonts w:ascii="Arial" w:eastAsia="Times New Roman" w:hAnsi="Arial" w:cs="Arial"/>
                <w:sz w:val="20"/>
                <w:szCs w:val="20"/>
              </w:rPr>
              <w:t>(</w:t>
            </w:r>
            <w:proofErr w:type="gramEnd"/>
            <w:r w:rsidRPr="00CF2A04">
              <w:rPr>
                <w:rFonts w:ascii="Arial" w:eastAsia="Times New Roman" w:hAnsi="Arial" w:cs="Arial"/>
                <w:sz w:val="20"/>
                <w:szCs w:val="20"/>
              </w:rPr>
              <w:t>1+</w:t>
            </w:r>
            <w:r w:rsidRPr="00CF2A04">
              <w:rPr>
                <w:rFonts w:ascii="Arial" w:eastAsia="Times New Roman" w:hAnsi="Arial" w:cs="Arial"/>
                <w:i/>
                <w:iCs/>
                <w:sz w:val="20"/>
                <w:szCs w:val="20"/>
              </w:rPr>
              <w:t>r</w:t>
            </w:r>
            <w:r w:rsidRPr="00CF2A04">
              <w:rPr>
                <w:rFonts w:ascii="Arial" w:eastAsia="Times New Roman" w:hAnsi="Arial" w:cs="Arial"/>
                <w:sz w:val="20"/>
                <w:szCs w:val="20"/>
              </w:rPr>
              <w:t>)</w:t>
            </w:r>
            <w:r w:rsidRPr="00CF2A04">
              <w:rPr>
                <w:rFonts w:ascii="Arial" w:eastAsia="Times New Roman" w:hAnsi="Arial" w:cs="Arial"/>
                <w:sz w:val="20"/>
                <w:szCs w:val="20"/>
                <w:vertAlign w:val="superscript"/>
              </w:rPr>
              <w:t>n</w:t>
            </w:r>
            <w:r w:rsidRPr="00CF2A04">
              <w:rPr>
                <w:rFonts w:ascii="Arial" w:eastAsia="Times New Roman" w:hAnsi="Arial" w:cs="Arial"/>
                <w:sz w:val="20"/>
                <w:szCs w:val="20"/>
              </w:rPr>
              <w:t xml:space="preserve"> </w:t>
            </w:r>
            <w:r w:rsidRPr="00CF2A04">
              <w:rPr>
                <w:rFonts w:ascii="Arial" w:eastAsia="Times New Roman" w:hAnsi="Arial" w:cs="Arial"/>
                <w:i/>
                <w:iCs/>
                <w:sz w:val="20"/>
                <w:szCs w:val="20"/>
              </w:rPr>
              <w:t>as the product</w:t>
            </w:r>
            <w:r w:rsidRPr="00CF2A04">
              <w:rPr>
                <w:rFonts w:ascii="Arial" w:eastAsia="Times New Roman" w:hAnsi="Arial" w:cs="Arial"/>
                <w:sz w:val="20"/>
                <w:szCs w:val="20"/>
              </w:rPr>
              <w:t xml:space="preserve"> </w:t>
            </w:r>
            <w:r w:rsidRPr="00CF2A04">
              <w:rPr>
                <w:rFonts w:ascii="Arial" w:eastAsia="Times New Roman" w:hAnsi="Arial" w:cs="Arial"/>
                <w:i/>
                <w:iCs/>
                <w:sz w:val="20"/>
                <w:szCs w:val="20"/>
              </w:rPr>
              <w:t>of P and a factor not depending on P.</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tbl>
            <w:tblPr>
              <w:tblW w:w="0" w:type="auto"/>
              <w:tblLook w:val="0000"/>
            </w:tblPr>
            <w:tblGrid>
              <w:gridCol w:w="7704"/>
            </w:tblGrid>
            <w:tr w:rsidR="00CF2A04" w:rsidRPr="00CF2A04" w:rsidTr="00A07851">
              <w:trPr>
                <w:trHeight w:val="726"/>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Students should understand the vocabulary for the parts that make up the whole expression and be able to identify those parts and interpret there meaning in terms of a context.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For example in the expression </w:t>
                  </w:r>
                  <w:proofErr w:type="gramStart"/>
                  <w:r w:rsidRPr="00CF2A04">
                    <w:rPr>
                      <w:rFonts w:ascii="Arial" w:eastAsia="Times New Roman" w:hAnsi="Arial" w:cs="Arial"/>
                      <w:i/>
                      <w:color w:val="000000"/>
                      <w:sz w:val="24"/>
                      <w:szCs w:val="24"/>
                    </w:rPr>
                    <w:t>P</w:t>
                  </w:r>
                  <w:r w:rsidRPr="00CF2A04">
                    <w:rPr>
                      <w:rFonts w:ascii="Arial" w:eastAsia="Times New Roman" w:hAnsi="Arial" w:cs="Arial"/>
                      <w:color w:val="000000"/>
                      <w:sz w:val="24"/>
                      <w:szCs w:val="24"/>
                    </w:rPr>
                    <w:t>(</w:t>
                  </w:r>
                  <w:proofErr w:type="gramEnd"/>
                  <w:r w:rsidRPr="00CF2A04">
                    <w:rPr>
                      <w:rFonts w:ascii="Arial" w:eastAsia="Times New Roman" w:hAnsi="Arial" w:cs="Arial"/>
                      <w:color w:val="000000"/>
                      <w:sz w:val="24"/>
                      <w:szCs w:val="24"/>
                    </w:rPr>
                    <w:t>1+</w:t>
                  </w:r>
                  <w:r w:rsidRPr="00CF2A04">
                    <w:rPr>
                      <w:rFonts w:ascii="Arial" w:eastAsia="Times New Roman" w:hAnsi="Arial" w:cs="Arial"/>
                      <w:i/>
                      <w:color w:val="000000"/>
                      <w:sz w:val="24"/>
                      <w:szCs w:val="24"/>
                    </w:rPr>
                    <w:t>r</w:t>
                  </w:r>
                  <w:r w:rsidRPr="00CF2A04">
                    <w:rPr>
                      <w:rFonts w:ascii="Arial" w:eastAsia="Times New Roman" w:hAnsi="Arial" w:cs="Arial"/>
                      <w:color w:val="000000"/>
                      <w:sz w:val="24"/>
                      <w:szCs w:val="24"/>
                    </w:rPr>
                    <w:t>)</w:t>
                  </w:r>
                  <w:r w:rsidRPr="00CF2A04">
                    <w:rPr>
                      <w:rFonts w:ascii="Arial" w:eastAsia="Times New Roman" w:hAnsi="Arial" w:cs="Arial"/>
                      <w:i/>
                      <w:color w:val="000000"/>
                      <w:sz w:val="24"/>
                      <w:szCs w:val="24"/>
                      <w:vertAlign w:val="superscript"/>
                    </w:rPr>
                    <w:t>n</w:t>
                  </w:r>
                  <w:r w:rsidRPr="00CF2A04">
                    <w:rPr>
                      <w:rFonts w:ascii="Arial" w:eastAsia="Times New Roman" w:hAnsi="Arial" w:cs="Arial"/>
                      <w:color w:val="000000"/>
                      <w:sz w:val="24"/>
                      <w:szCs w:val="24"/>
                    </w:rPr>
                    <w:t xml:space="preserve">, </w:t>
                  </w:r>
                  <w:r w:rsidRPr="00CF2A04">
                    <w:rPr>
                      <w:rFonts w:ascii="Arial" w:eastAsia="Times New Roman" w:hAnsi="Arial" w:cs="Arial"/>
                      <w:i/>
                      <w:color w:val="000000"/>
                      <w:sz w:val="24"/>
                      <w:szCs w:val="24"/>
                    </w:rPr>
                    <w:t>r</w:t>
                  </w:r>
                  <w:r w:rsidRPr="00CF2A04">
                    <w:rPr>
                      <w:rFonts w:ascii="Arial" w:eastAsia="Times New Roman" w:hAnsi="Arial" w:cs="Arial"/>
                      <w:color w:val="000000"/>
                      <w:sz w:val="24"/>
                      <w:szCs w:val="24"/>
                    </w:rPr>
                    <w:t xml:space="preserve"> may be the interest rate and 1 + </w:t>
                  </w:r>
                  <w:r w:rsidRPr="00CF2A04">
                    <w:rPr>
                      <w:rFonts w:ascii="Arial" w:eastAsia="Times New Roman" w:hAnsi="Arial" w:cs="Arial"/>
                      <w:i/>
                      <w:color w:val="000000"/>
                      <w:sz w:val="24"/>
                      <w:szCs w:val="24"/>
                    </w:rPr>
                    <w:t>r</w:t>
                  </w:r>
                  <w:r w:rsidRPr="00CF2A04">
                    <w:rPr>
                      <w:rFonts w:ascii="Arial" w:eastAsia="Times New Roman" w:hAnsi="Arial" w:cs="Arial"/>
                      <w:color w:val="000000"/>
                      <w:sz w:val="24"/>
                      <w:szCs w:val="24"/>
                    </w:rPr>
                    <w:t xml:space="preserve"> may be described as the “growth factor.”</w:t>
                  </w:r>
                </w:p>
              </w:tc>
            </w:tr>
          </w:tbl>
          <w:p w:rsidR="00CF2A04" w:rsidRPr="00CF2A04" w:rsidRDefault="00CF2A04" w:rsidP="00CF2A04">
            <w:pPr>
              <w:autoSpaceDE w:val="0"/>
              <w:autoSpaceDN w:val="0"/>
              <w:adjustRightInd w:val="0"/>
              <w:spacing w:after="0" w:line="240" w:lineRule="auto"/>
              <w:rPr>
                <w:rFonts w:ascii="Arial" w:eastAsia="Times New Roman" w:hAnsi="Arial" w:cs="Arial"/>
                <w:b/>
                <w:color w:val="000000"/>
                <w:sz w:val="24"/>
                <w:szCs w:val="24"/>
              </w:rPr>
            </w:pPr>
          </w:p>
        </w:tc>
      </w:tr>
      <w:tr w:rsidR="00CF2A04" w:rsidRPr="00CF2A04" w:rsidTr="00A07851">
        <w:trPr>
          <w:trHeight w:val="144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iCs/>
                <w:sz w:val="24"/>
                <w:szCs w:val="24"/>
              </w:rPr>
              <w:lastRenderedPageBreak/>
              <w:t xml:space="preserve">A-SSE 3c. </w:t>
            </w:r>
            <w:r w:rsidRPr="00CF2A04">
              <w:rPr>
                <w:rFonts w:ascii="Arial" w:eastAsia="Times New Roman" w:hAnsi="Arial" w:cs="Arial"/>
                <w:color w:val="000000"/>
                <w:sz w:val="24"/>
                <w:szCs w:val="24"/>
              </w:rPr>
              <w:t>Use the properties of exponents to transform expressions for exponential functions. For example the expression 1.15</w:t>
            </w:r>
            <w:r w:rsidRPr="00CF2A04">
              <w:rPr>
                <w:rFonts w:ascii="Arial" w:eastAsia="Times New Roman" w:hAnsi="Arial" w:cs="Arial"/>
                <w:i/>
                <w:color w:val="000000"/>
                <w:sz w:val="24"/>
                <w:szCs w:val="24"/>
                <w:vertAlign w:val="superscript"/>
              </w:rPr>
              <w:t>t</w:t>
            </w:r>
            <w:r w:rsidRPr="00CF2A04">
              <w:rPr>
                <w:rFonts w:ascii="Arial" w:eastAsia="Times New Roman" w:hAnsi="Arial" w:cs="Arial"/>
                <w:color w:val="000000"/>
                <w:sz w:val="24"/>
                <w:szCs w:val="24"/>
              </w:rPr>
              <w:t xml:space="preserve"> can be rewritten as [1.15 </w:t>
            </w:r>
            <w:r w:rsidRPr="00CF2A04">
              <w:rPr>
                <w:rFonts w:ascii="Arial" w:eastAsia="Times New Roman" w:hAnsi="Arial" w:cs="Arial"/>
                <w:color w:val="000000"/>
                <w:sz w:val="24"/>
                <w:szCs w:val="24"/>
                <w:vertAlign w:val="superscript"/>
              </w:rPr>
              <w:t>(1/12)</w:t>
            </w:r>
            <w:proofErr w:type="gramStart"/>
            <w:r w:rsidRPr="00CF2A04">
              <w:rPr>
                <w:rFonts w:ascii="Arial" w:eastAsia="Times New Roman" w:hAnsi="Arial" w:cs="Arial"/>
                <w:color w:val="000000"/>
                <w:sz w:val="24"/>
                <w:szCs w:val="24"/>
              </w:rPr>
              <w:t>]</w:t>
            </w:r>
            <w:r w:rsidRPr="00CF2A04">
              <w:rPr>
                <w:rFonts w:ascii="Arial" w:eastAsia="Times New Roman" w:hAnsi="Arial" w:cs="Arial"/>
                <w:color w:val="000000"/>
                <w:sz w:val="24"/>
                <w:szCs w:val="24"/>
                <w:vertAlign w:val="superscript"/>
              </w:rPr>
              <w:t>(</w:t>
            </w:r>
            <w:proofErr w:type="gramEnd"/>
            <w:r w:rsidRPr="00CF2A04">
              <w:rPr>
                <w:rFonts w:ascii="Arial" w:eastAsia="Times New Roman" w:hAnsi="Arial" w:cs="Arial"/>
                <w:color w:val="000000"/>
                <w:sz w:val="24"/>
                <w:szCs w:val="24"/>
                <w:vertAlign w:val="superscript"/>
              </w:rPr>
              <w:t>12t)</w:t>
            </w:r>
            <w:r w:rsidRPr="00CF2A04">
              <w:rPr>
                <w:rFonts w:ascii="Arial" w:eastAsia="Times New Roman" w:hAnsi="Arial" w:cs="Arial"/>
                <w:color w:val="000000"/>
                <w:sz w:val="24"/>
                <w:szCs w:val="24"/>
              </w:rPr>
              <w:t xml:space="preserve"> ≈1.012</w:t>
            </w:r>
            <w:r w:rsidRPr="00CF2A04">
              <w:rPr>
                <w:rFonts w:ascii="Arial" w:eastAsia="Times New Roman" w:hAnsi="Arial" w:cs="Arial"/>
                <w:color w:val="000000"/>
                <w:sz w:val="24"/>
                <w:szCs w:val="24"/>
                <w:vertAlign w:val="superscript"/>
              </w:rPr>
              <w:t>(12t)</w:t>
            </w:r>
            <w:r w:rsidRPr="00CF2A04">
              <w:rPr>
                <w:rFonts w:ascii="Arial" w:eastAsia="Times New Roman" w:hAnsi="Arial" w:cs="Arial"/>
                <w:color w:val="000000"/>
                <w:sz w:val="24"/>
                <w:szCs w:val="24"/>
              </w:rPr>
              <w:t xml:space="preserve"> to reveal the approximate equivalent monthly interest rate if the annual rate is 15%.</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spacing w:after="0"/>
              <w:ind w:left="513"/>
              <w:rPr>
                <w:rFonts w:ascii="Arial" w:eastAsia="Times New Roman" w:hAnsi="Arial" w:cs="Arial"/>
                <w:color w:val="000000"/>
                <w:sz w:val="24"/>
                <w:szCs w:val="24"/>
              </w:rPr>
            </w:pPr>
            <w:r w:rsidRPr="00CF2A04">
              <w:rPr>
                <w:rFonts w:ascii="Arial" w:eastAsia="Times New Roman" w:hAnsi="Arial" w:cs="Arial"/>
                <w:color w:val="000000"/>
                <w:sz w:val="24"/>
                <w:szCs w:val="24"/>
              </w:rPr>
              <w:t>In this example the annual growth factor is 1.15 and the monthly growth factor is 1.012.</w:t>
            </w:r>
          </w:p>
          <w:p w:rsidR="00CF2A04" w:rsidRPr="00CF2A04" w:rsidRDefault="00CF2A04" w:rsidP="00CF2A04">
            <w:pPr>
              <w:spacing w:after="0"/>
              <w:ind w:left="513"/>
              <w:rPr>
                <w:rFonts w:ascii="Arial" w:eastAsia="Times New Roman" w:hAnsi="Arial" w:cs="Arial"/>
                <w:b/>
                <w:color w:val="000000"/>
                <w:sz w:val="24"/>
                <w:szCs w:val="24"/>
              </w:rPr>
            </w:pPr>
          </w:p>
        </w:tc>
      </w:tr>
      <w:tr w:rsidR="00CF2A04" w:rsidRPr="00CF2A04" w:rsidTr="00A07851">
        <w:trPr>
          <w:trHeight w:val="3036"/>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sz w:val="24"/>
                <w:szCs w:val="24"/>
              </w:rPr>
              <w:t>F-IF 7. Graph functions expressed symbolically and show key features of the graph, by hand in simple cases and using technology for more complicated cases.*</w:t>
            </w:r>
          </w:p>
          <w:p w:rsidR="00CF2A04" w:rsidRPr="00CF2A04" w:rsidRDefault="00CF2A04" w:rsidP="00CF2A04">
            <w:pPr>
              <w:rPr>
                <w:rFonts w:ascii="Arial" w:eastAsia="Times New Roman" w:hAnsi="Arial" w:cs="Arial"/>
                <w:sz w:val="24"/>
                <w:szCs w:val="24"/>
              </w:rPr>
            </w:pPr>
            <w:r w:rsidRPr="00CF2A04">
              <w:rPr>
                <w:rFonts w:ascii="Arial" w:eastAsia="Times New Roman" w:hAnsi="Arial" w:cs="Arial"/>
                <w:sz w:val="24"/>
                <w:szCs w:val="24"/>
              </w:rPr>
              <w:t xml:space="preserve">e. Graph exponential ... </w:t>
            </w:r>
            <w:proofErr w:type="gramStart"/>
            <w:r w:rsidRPr="00CF2A04">
              <w:rPr>
                <w:rFonts w:ascii="Arial" w:eastAsia="Times New Roman" w:hAnsi="Arial" w:cs="Arial"/>
                <w:sz w:val="24"/>
                <w:szCs w:val="24"/>
              </w:rPr>
              <w:t>functions,</w:t>
            </w:r>
            <w:proofErr w:type="gramEnd"/>
            <w:r w:rsidRPr="00CF2A04">
              <w:rPr>
                <w:rFonts w:ascii="Arial" w:eastAsia="Times New Roman" w:hAnsi="Arial" w:cs="Arial"/>
                <w:sz w:val="24"/>
                <w:szCs w:val="24"/>
              </w:rPr>
              <w:t xml:space="preserve"> showing intercepts and end behavior...</w:t>
            </w:r>
          </w:p>
          <w:p w:rsidR="00CF2A04" w:rsidRPr="00CF2A04" w:rsidRDefault="00CF2A04" w:rsidP="00CF2A04">
            <w:pPr>
              <w:spacing w:after="0" w:line="240" w:lineRule="auto"/>
              <w:rPr>
                <w:rFonts w:ascii="Arial" w:eastAsia="Times New Roman" w:hAnsi="Arial" w:cs="Arial"/>
                <w:color w:val="4D4D4D"/>
                <w:sz w:val="24"/>
                <w:szCs w:val="24"/>
              </w:rPr>
            </w:pPr>
          </w:p>
        </w:tc>
        <w:tc>
          <w:tcPr>
            <w:tcW w:w="7920" w:type="dxa"/>
          </w:tcPr>
          <w:p w:rsidR="00CF2A04" w:rsidRPr="00CF2A04" w:rsidRDefault="00CF2A04" w:rsidP="00CF2A04">
            <w:pPr>
              <w:autoSpaceDE w:val="0"/>
              <w:autoSpaceDN w:val="0"/>
              <w:adjustRightInd w:val="0"/>
              <w:spacing w:after="0" w:line="240" w:lineRule="auto"/>
              <w:ind w:left="509"/>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Exponential functions are similar to linear functions in that the y-intercept often represents a starting point.  </w:t>
            </w:r>
          </w:p>
          <w:p w:rsidR="00CF2A04" w:rsidRPr="00CF2A04" w:rsidRDefault="00CF2A04" w:rsidP="00CF2A04">
            <w:pPr>
              <w:autoSpaceDE w:val="0"/>
              <w:autoSpaceDN w:val="0"/>
              <w:adjustRightInd w:val="0"/>
              <w:spacing w:after="0" w:line="240" w:lineRule="auto"/>
              <w:ind w:left="509"/>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ind w:left="509"/>
              <w:rPr>
                <w:rFonts w:ascii="Arial" w:eastAsia="Times New Roman" w:hAnsi="Arial" w:cs="Arial"/>
                <w:color w:val="000000"/>
                <w:sz w:val="24"/>
                <w:szCs w:val="24"/>
              </w:rPr>
            </w:pPr>
            <w:r w:rsidRPr="00CF2A04">
              <w:rPr>
                <w:rFonts w:ascii="Arial" w:eastAsia="Times New Roman" w:hAnsi="Arial" w:cs="Arial"/>
                <w:color w:val="000000"/>
                <w:sz w:val="24"/>
                <w:szCs w:val="24"/>
              </w:rPr>
              <w:t>In exponential growth models, as the independent variable increases, the dependent variable increases at continually increasing rates.</w:t>
            </w:r>
          </w:p>
          <w:p w:rsidR="00CF2A04" w:rsidRPr="00CF2A04" w:rsidRDefault="00CF2A04" w:rsidP="00CF2A04">
            <w:pPr>
              <w:autoSpaceDE w:val="0"/>
              <w:autoSpaceDN w:val="0"/>
              <w:adjustRightInd w:val="0"/>
              <w:spacing w:after="0" w:line="240" w:lineRule="auto"/>
              <w:ind w:left="509"/>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ind w:left="509"/>
              <w:rPr>
                <w:rFonts w:ascii="Arial" w:eastAsia="Times New Roman" w:hAnsi="Arial" w:cs="Arial"/>
                <w:color w:val="000000"/>
                <w:sz w:val="24"/>
                <w:szCs w:val="24"/>
              </w:rPr>
            </w:pPr>
            <w:r w:rsidRPr="00CF2A04">
              <w:rPr>
                <w:rFonts w:ascii="Arial" w:eastAsia="Times New Roman" w:hAnsi="Arial" w:cs="Arial"/>
                <w:color w:val="000000"/>
                <w:sz w:val="24"/>
                <w:szCs w:val="24"/>
              </w:rPr>
              <w:t>In exponential decay models, as the independent variable increases, the dependent variable approaches zero asymptotically.</w:t>
            </w:r>
          </w:p>
        </w:tc>
      </w:tr>
      <w:tr w:rsidR="00CF2A04" w:rsidRPr="00CF2A04" w:rsidTr="00A07851">
        <w:trPr>
          <w:trHeight w:val="2295"/>
          <w:jc w:val="center"/>
        </w:trPr>
        <w:tc>
          <w:tcPr>
            <w:tcW w:w="6687" w:type="dxa"/>
          </w:tcPr>
          <w:p w:rsidR="00CF2A04" w:rsidRPr="00CF2A04" w:rsidRDefault="00CF2A04" w:rsidP="00CF2A04">
            <w:pPr>
              <w:rPr>
                <w:rFonts w:ascii="Arial" w:eastAsia="Times New Roman" w:hAnsi="Arial" w:cs="Arial"/>
                <w:sz w:val="24"/>
                <w:szCs w:val="24"/>
              </w:rPr>
            </w:pPr>
            <w:r w:rsidRPr="00CF2A04">
              <w:rPr>
                <w:rFonts w:ascii="Arial" w:eastAsia="Times New Roman" w:hAnsi="Arial" w:cs="Arial"/>
                <w:sz w:val="24"/>
                <w:szCs w:val="24"/>
              </w:rPr>
              <w:t xml:space="preserve">F-IF 8b. </w:t>
            </w:r>
            <w:r w:rsidRPr="00CF2A04">
              <w:rPr>
                <w:rFonts w:ascii="Arial" w:eastAsia="Times New Roman" w:hAnsi="Arial" w:cs="Arial"/>
                <w:color w:val="000000"/>
                <w:sz w:val="24"/>
                <w:szCs w:val="24"/>
              </w:rPr>
              <w:t xml:space="preserve">Use the properties of exponents to interpret expressions for exponential functions. For example, identify percent rate of change in functions such as y = (1.02) </w:t>
            </w:r>
            <w:r w:rsidRPr="00CF2A04">
              <w:rPr>
                <w:rFonts w:ascii="Arial" w:eastAsia="Times New Roman" w:hAnsi="Arial" w:cs="Arial"/>
                <w:color w:val="000000"/>
                <w:sz w:val="24"/>
                <w:szCs w:val="24"/>
                <w:vertAlign w:val="superscript"/>
              </w:rPr>
              <w:t>t</w:t>
            </w:r>
            <w:r w:rsidRPr="00CF2A04">
              <w:rPr>
                <w:rFonts w:ascii="Arial" w:eastAsia="Times New Roman" w:hAnsi="Arial" w:cs="Arial"/>
                <w:color w:val="000000"/>
                <w:sz w:val="24"/>
                <w:szCs w:val="24"/>
              </w:rPr>
              <w:t>, y = (0.97</w:t>
            </w:r>
            <w:proofErr w:type="gramStart"/>
            <w:r w:rsidRPr="00CF2A04">
              <w:rPr>
                <w:rFonts w:ascii="Arial" w:eastAsia="Times New Roman" w:hAnsi="Arial" w:cs="Arial"/>
                <w:color w:val="000000"/>
                <w:sz w:val="24"/>
                <w:szCs w:val="24"/>
              </w:rPr>
              <w:t>)</w:t>
            </w:r>
            <w:r w:rsidRPr="00CF2A04">
              <w:rPr>
                <w:rFonts w:ascii="Arial" w:eastAsia="Times New Roman" w:hAnsi="Arial" w:cs="Arial"/>
                <w:color w:val="000000"/>
                <w:sz w:val="24"/>
                <w:szCs w:val="24"/>
                <w:vertAlign w:val="superscript"/>
              </w:rPr>
              <w:t>t</w:t>
            </w:r>
            <w:proofErr w:type="gramEnd"/>
            <w:r w:rsidRPr="00CF2A04">
              <w:rPr>
                <w:rFonts w:ascii="Arial" w:eastAsia="Times New Roman" w:hAnsi="Arial" w:cs="Arial"/>
                <w:color w:val="000000"/>
                <w:sz w:val="24"/>
                <w:szCs w:val="24"/>
              </w:rPr>
              <w:t xml:space="preserve">, </w:t>
            </w:r>
            <w:r w:rsidRPr="00CF2A04">
              <w:rPr>
                <w:rFonts w:ascii="Arial" w:eastAsia="Times New Roman" w:hAnsi="Arial" w:cs="Arial"/>
                <w:i/>
                <w:color w:val="000000"/>
                <w:sz w:val="24"/>
                <w:szCs w:val="24"/>
              </w:rPr>
              <w:t>y</w:t>
            </w:r>
            <w:r w:rsidRPr="00CF2A04">
              <w:rPr>
                <w:rFonts w:ascii="Arial" w:eastAsia="Times New Roman" w:hAnsi="Arial" w:cs="Arial"/>
                <w:color w:val="000000"/>
                <w:sz w:val="24"/>
                <w:szCs w:val="24"/>
              </w:rPr>
              <w:t xml:space="preserve"> = (1.01) </w:t>
            </w:r>
            <w:r w:rsidRPr="00CF2A04">
              <w:rPr>
                <w:rFonts w:ascii="Arial" w:eastAsia="Times New Roman" w:hAnsi="Arial" w:cs="Arial"/>
                <w:color w:val="000000"/>
                <w:sz w:val="24"/>
                <w:szCs w:val="24"/>
                <w:vertAlign w:val="superscript"/>
              </w:rPr>
              <w:t>12</w:t>
            </w:r>
            <w:r w:rsidRPr="00CF2A04">
              <w:rPr>
                <w:rFonts w:ascii="Arial" w:eastAsia="Times New Roman" w:hAnsi="Arial" w:cs="Arial"/>
                <w:i/>
                <w:color w:val="000000"/>
                <w:sz w:val="24"/>
                <w:szCs w:val="24"/>
                <w:vertAlign w:val="superscript"/>
              </w:rPr>
              <w:t>t</w:t>
            </w:r>
            <w:r w:rsidRPr="00CF2A04">
              <w:rPr>
                <w:rFonts w:ascii="Arial" w:eastAsia="Times New Roman" w:hAnsi="Arial" w:cs="Arial"/>
                <w:color w:val="000000"/>
                <w:sz w:val="24"/>
                <w:szCs w:val="24"/>
              </w:rPr>
              <w:t xml:space="preserve">, y = (1.2) </w:t>
            </w:r>
            <w:r w:rsidRPr="00CF2A04">
              <w:rPr>
                <w:rFonts w:ascii="Arial" w:eastAsia="Times New Roman" w:hAnsi="Arial" w:cs="Arial"/>
                <w:color w:val="000000"/>
                <w:sz w:val="24"/>
                <w:szCs w:val="24"/>
                <w:vertAlign w:val="superscript"/>
              </w:rPr>
              <w:t>(</w:t>
            </w:r>
            <w:r w:rsidRPr="00CF2A04">
              <w:rPr>
                <w:rFonts w:ascii="Arial" w:eastAsia="Times New Roman" w:hAnsi="Arial" w:cs="Arial"/>
                <w:i/>
                <w:color w:val="000000"/>
                <w:sz w:val="24"/>
                <w:szCs w:val="24"/>
                <w:vertAlign w:val="superscript"/>
              </w:rPr>
              <w:t>t</w:t>
            </w:r>
            <w:r w:rsidRPr="00CF2A04">
              <w:rPr>
                <w:rFonts w:ascii="Arial" w:eastAsia="Times New Roman" w:hAnsi="Arial" w:cs="Arial"/>
                <w:color w:val="000000"/>
                <w:sz w:val="24"/>
                <w:szCs w:val="24"/>
                <w:vertAlign w:val="superscript"/>
              </w:rPr>
              <w:t>/10)</w:t>
            </w:r>
            <w:r w:rsidRPr="00CF2A04">
              <w:rPr>
                <w:rFonts w:ascii="Arial" w:eastAsia="Times New Roman" w:hAnsi="Arial" w:cs="Arial"/>
                <w:color w:val="000000"/>
                <w:sz w:val="24"/>
                <w:szCs w:val="24"/>
              </w:rPr>
              <w:t>, and classify them as representing exponential functions.</w:t>
            </w:r>
          </w:p>
          <w:p w:rsidR="00CF2A04" w:rsidRPr="00CF2A04" w:rsidRDefault="00CF2A04" w:rsidP="00CF2A04">
            <w:pPr>
              <w:spacing w:after="0"/>
              <w:rPr>
                <w:rFonts w:ascii="Arial" w:eastAsia="Times New Roman" w:hAnsi="Arial" w:cs="Arial"/>
                <w:b/>
                <w:color w:val="000000"/>
                <w:sz w:val="24"/>
                <w:szCs w:val="24"/>
              </w:rPr>
            </w:pPr>
          </w:p>
        </w:tc>
        <w:tc>
          <w:tcPr>
            <w:tcW w:w="7920" w:type="dxa"/>
          </w:tcPr>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 xml:space="preserve">All exponential functions may be written in the form </w:t>
            </w:r>
            <w:r w:rsidRPr="00CF2A04">
              <w:rPr>
                <w:rFonts w:ascii="Arial" w:eastAsia="Times New Roman" w:hAnsi="Arial" w:cs="Arial"/>
                <w:i/>
                <w:sz w:val="24"/>
                <w:szCs w:val="24"/>
              </w:rPr>
              <w:t xml:space="preserve">f(x) = </w:t>
            </w:r>
            <w:proofErr w:type="spellStart"/>
            <w:r w:rsidRPr="00CF2A04">
              <w:rPr>
                <w:rFonts w:ascii="Arial" w:eastAsia="Times New Roman" w:hAnsi="Arial" w:cs="Arial"/>
                <w:i/>
                <w:sz w:val="24"/>
                <w:szCs w:val="24"/>
              </w:rPr>
              <w:t>ab</w:t>
            </w:r>
            <w:r w:rsidRPr="00CF2A04">
              <w:rPr>
                <w:rFonts w:ascii="Arial" w:eastAsia="Times New Roman" w:hAnsi="Arial" w:cs="Arial"/>
                <w:i/>
                <w:sz w:val="24"/>
                <w:szCs w:val="24"/>
                <w:vertAlign w:val="superscript"/>
              </w:rPr>
              <w:t>x</w:t>
            </w:r>
            <w:proofErr w:type="spellEnd"/>
            <w:r w:rsidRPr="00CF2A04">
              <w:rPr>
                <w:rFonts w:ascii="Arial" w:eastAsia="Times New Roman" w:hAnsi="Arial" w:cs="Arial"/>
                <w:i/>
                <w:sz w:val="24"/>
                <w:szCs w:val="24"/>
              </w:rPr>
              <w:t xml:space="preserve">.  </w:t>
            </w:r>
            <w:r w:rsidRPr="00CF2A04">
              <w:rPr>
                <w:rFonts w:ascii="Arial" w:eastAsia="Times New Roman" w:hAnsi="Arial" w:cs="Arial"/>
                <w:sz w:val="24"/>
                <w:szCs w:val="24"/>
              </w:rPr>
              <w:t>In a later course students may learn that they may also be written in the form</w:t>
            </w:r>
            <w:r w:rsidRPr="00CF2A04">
              <w:rPr>
                <w:rFonts w:ascii="Arial" w:eastAsia="Times New Roman" w:hAnsi="Arial" w:cs="Arial"/>
                <w:sz w:val="24"/>
                <w:szCs w:val="24"/>
              </w:rPr>
              <w:br/>
            </w:r>
            <w:r w:rsidRPr="00CF2A04">
              <w:rPr>
                <w:rFonts w:ascii="Arial" w:eastAsia="Times New Roman" w:hAnsi="Arial" w:cs="Arial"/>
                <w:i/>
                <w:sz w:val="24"/>
                <w:szCs w:val="24"/>
              </w:rPr>
              <w:t xml:space="preserve">f(x) = </w:t>
            </w:r>
            <w:proofErr w:type="spellStart"/>
            <w:r w:rsidRPr="00CF2A04">
              <w:rPr>
                <w:rFonts w:ascii="Arial" w:eastAsia="Times New Roman" w:hAnsi="Arial" w:cs="Arial"/>
                <w:i/>
                <w:sz w:val="24"/>
                <w:szCs w:val="24"/>
              </w:rPr>
              <w:t>ae</w:t>
            </w:r>
            <w:r w:rsidRPr="00CF2A04">
              <w:rPr>
                <w:rFonts w:ascii="Arial" w:eastAsia="Times New Roman" w:hAnsi="Arial" w:cs="Arial"/>
                <w:i/>
                <w:sz w:val="24"/>
                <w:szCs w:val="24"/>
                <w:vertAlign w:val="superscript"/>
              </w:rPr>
              <w:t>bx</w:t>
            </w:r>
            <w:proofErr w:type="spellEnd"/>
            <w:r w:rsidRPr="00CF2A04">
              <w:rPr>
                <w:rFonts w:ascii="Arial" w:eastAsia="Times New Roman" w:hAnsi="Arial" w:cs="Arial"/>
                <w:i/>
                <w:sz w:val="24"/>
                <w:szCs w:val="24"/>
              </w:rPr>
              <w:t>.</w:t>
            </w:r>
          </w:p>
        </w:tc>
      </w:tr>
      <w:tr w:rsidR="00CF2A04" w:rsidRPr="00CF2A04" w:rsidTr="00A07851">
        <w:trPr>
          <w:trHeight w:val="144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b/>
                <w:sz w:val="24"/>
                <w:szCs w:val="24"/>
              </w:rPr>
            </w:pPr>
            <w:r w:rsidRPr="00CF2A04">
              <w:rPr>
                <w:rFonts w:ascii="Arial" w:eastAsia="Times New Roman" w:hAnsi="Arial" w:cs="Arial"/>
                <w:b/>
                <w:sz w:val="24"/>
                <w:szCs w:val="24"/>
              </w:rPr>
              <w:lastRenderedPageBreak/>
              <w:t>F-BF 2. Write ... geometric sequences both recursively and with an explicit formula, use them to model situations, and translate between the two forms.*</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 xml:space="preserve">A recursive formula is </w:t>
            </w:r>
            <w:r w:rsidRPr="00CF2A04">
              <w:rPr>
                <w:rFonts w:ascii="Arial" w:eastAsia="Times New Roman" w:hAnsi="Arial" w:cs="Arial"/>
                <w:i/>
                <w:sz w:val="24"/>
                <w:szCs w:val="24"/>
              </w:rPr>
              <w:t>A</w:t>
            </w:r>
            <w:r w:rsidRPr="00CF2A04">
              <w:rPr>
                <w:rFonts w:ascii="Arial" w:eastAsia="Times New Roman" w:hAnsi="Arial" w:cs="Arial"/>
                <w:i/>
                <w:sz w:val="24"/>
                <w:szCs w:val="24"/>
                <w:vertAlign w:val="subscript"/>
              </w:rPr>
              <w:t>n</w:t>
            </w:r>
            <w:r w:rsidRPr="00CF2A04">
              <w:rPr>
                <w:rFonts w:ascii="Arial" w:eastAsia="Times New Roman" w:hAnsi="Arial" w:cs="Arial"/>
                <w:i/>
                <w:sz w:val="24"/>
                <w:szCs w:val="24"/>
              </w:rPr>
              <w:t>= r A</w:t>
            </w:r>
            <w:r w:rsidRPr="00CF2A04">
              <w:rPr>
                <w:rFonts w:ascii="Arial" w:eastAsia="Times New Roman" w:hAnsi="Arial" w:cs="Arial"/>
                <w:i/>
                <w:sz w:val="24"/>
                <w:szCs w:val="24"/>
                <w:vertAlign w:val="subscript"/>
              </w:rPr>
              <w:t>n-1</w:t>
            </w:r>
            <w:r w:rsidRPr="00CF2A04">
              <w:rPr>
                <w:rFonts w:ascii="Arial" w:eastAsia="Times New Roman" w:hAnsi="Arial" w:cs="Arial"/>
                <w:i/>
                <w:sz w:val="24"/>
                <w:szCs w:val="24"/>
              </w:rPr>
              <w:t>.</w:t>
            </w:r>
          </w:p>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i/>
                <w:sz w:val="24"/>
                <w:szCs w:val="24"/>
                <w:vertAlign w:val="superscript"/>
              </w:rPr>
            </w:pPr>
            <w:r w:rsidRPr="00CF2A04">
              <w:rPr>
                <w:rFonts w:ascii="Arial" w:eastAsia="Times New Roman" w:hAnsi="Arial" w:cs="Arial"/>
                <w:sz w:val="24"/>
                <w:szCs w:val="24"/>
              </w:rPr>
              <w:t xml:space="preserve">An explicit formula is </w:t>
            </w:r>
            <w:r w:rsidRPr="00CF2A04">
              <w:rPr>
                <w:rFonts w:ascii="Arial" w:eastAsia="Times New Roman" w:hAnsi="Arial" w:cs="Arial"/>
                <w:i/>
                <w:sz w:val="24"/>
                <w:szCs w:val="24"/>
              </w:rPr>
              <w:t>A</w:t>
            </w:r>
            <w:r w:rsidRPr="00CF2A04">
              <w:rPr>
                <w:rFonts w:ascii="Arial" w:eastAsia="Times New Roman" w:hAnsi="Arial" w:cs="Arial"/>
                <w:i/>
                <w:sz w:val="24"/>
                <w:szCs w:val="24"/>
                <w:vertAlign w:val="subscript"/>
              </w:rPr>
              <w:t>n</w:t>
            </w:r>
            <w:r w:rsidRPr="00CF2A04">
              <w:rPr>
                <w:rFonts w:ascii="Arial" w:eastAsia="Times New Roman" w:hAnsi="Arial" w:cs="Arial"/>
                <w:i/>
                <w:sz w:val="24"/>
                <w:szCs w:val="24"/>
              </w:rPr>
              <w:t>= A</w:t>
            </w:r>
            <w:r w:rsidRPr="00CF2A04">
              <w:rPr>
                <w:rFonts w:ascii="Arial" w:eastAsia="Times New Roman" w:hAnsi="Arial" w:cs="Arial"/>
                <w:i/>
                <w:sz w:val="24"/>
                <w:szCs w:val="24"/>
                <w:vertAlign w:val="subscript"/>
              </w:rPr>
              <w:t>1</w:t>
            </w:r>
            <w:r w:rsidRPr="00CF2A04">
              <w:rPr>
                <w:rFonts w:ascii="Arial" w:eastAsia="Times New Roman" w:hAnsi="Arial" w:cs="Arial"/>
                <w:i/>
                <w:sz w:val="24"/>
                <w:szCs w:val="24"/>
              </w:rPr>
              <w:t xml:space="preserve"> r</w:t>
            </w:r>
            <w:r w:rsidRPr="00CF2A04">
              <w:rPr>
                <w:rFonts w:ascii="Arial" w:eastAsia="Times New Roman" w:hAnsi="Arial" w:cs="Arial"/>
                <w:i/>
                <w:sz w:val="24"/>
                <w:szCs w:val="24"/>
                <w:vertAlign w:val="superscript"/>
              </w:rPr>
              <w:t>n-1</w:t>
            </w:r>
          </w:p>
        </w:tc>
      </w:tr>
      <w:tr w:rsidR="00CF2A04" w:rsidRPr="00CF2A04" w:rsidTr="00A07851">
        <w:trPr>
          <w:trHeight w:val="144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sz w:val="24"/>
                <w:szCs w:val="24"/>
              </w:rPr>
              <w:t>F-LE 1. Distinguish between situations that can be modeled with linear functions and with exponential functions.</w:t>
            </w:r>
          </w:p>
          <w:p w:rsidR="00CF2A04" w:rsidRPr="00CF2A04" w:rsidRDefault="00CF2A04" w:rsidP="00CF2A04">
            <w:pPr>
              <w:widowControl w:val="0"/>
              <w:autoSpaceDE w:val="0"/>
              <w:autoSpaceDN w:val="0"/>
              <w:adjustRightInd w:val="0"/>
              <w:rPr>
                <w:rFonts w:ascii="Arial" w:eastAsia="Times New Roman" w:hAnsi="Arial" w:cs="Arial"/>
                <w:b/>
                <w:sz w:val="24"/>
                <w:szCs w:val="24"/>
              </w:rPr>
            </w:pPr>
            <w:r w:rsidRPr="00CF2A04">
              <w:rPr>
                <w:rFonts w:ascii="Arial" w:eastAsia="Times New Roman" w:hAnsi="Arial" w:cs="Arial"/>
                <w:b/>
                <w:sz w:val="24"/>
                <w:szCs w:val="24"/>
              </w:rPr>
              <w:t>a. Prove ... that exponential functions grow by equal factors over equal intervals....</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Example:   Common differences for world population growth show an increasing trend, suggesting that an exponential model may be more appropriate than a linear one.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63"/>
              <w:gridCol w:w="2563"/>
              <w:gridCol w:w="2563"/>
            </w:tblGrid>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Years since 1980</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Population (billions)</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Common differences</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4.453</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1</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4.529</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.076</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2</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4.609</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.080</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3</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4.690</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.081</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4</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4.771</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.081</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5</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4.852</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.081</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6</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4.936</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.084</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7</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5.022</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.086</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8</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5.109</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.087</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9</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5.196</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.087</w:t>
                  </w:r>
                </w:p>
              </w:tc>
            </w:tr>
          </w:tbl>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c>
      </w:tr>
      <w:tr w:rsidR="00CF2A04" w:rsidRPr="00CF2A04" w:rsidTr="00A07851">
        <w:trPr>
          <w:trHeight w:val="289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sz w:val="24"/>
                <w:szCs w:val="24"/>
              </w:rPr>
              <w:lastRenderedPageBreak/>
              <w:t>c. Recognize situations in which a quantity grows or decays by a constant percent rate per unit interval relative to another.</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ind w:left="360"/>
              <w:rPr>
                <w:rFonts w:ascii="Arial" w:eastAsia="Times New Roman" w:hAnsi="Arial" w:cs="Arial"/>
                <w:sz w:val="24"/>
                <w:szCs w:val="24"/>
              </w:rPr>
            </w:pPr>
            <w:r w:rsidRPr="00CF2A04">
              <w:rPr>
                <w:rFonts w:ascii="Arial" w:eastAsia="Times New Roman" w:hAnsi="Arial" w:cs="Arial"/>
                <w:sz w:val="24"/>
                <w:szCs w:val="24"/>
              </w:rPr>
              <w:t xml:space="preserve">Example: Technetium-99m is a drug taken by a patient and then used to study tumors in the brain, lungs and other parts of the body.  A patient takes a 1000-mg pill.  The data below shows how much active ingredient remains in the body over 6-hour time </w:t>
            </w:r>
            <w:proofErr w:type="gramStart"/>
            <w:r w:rsidRPr="00CF2A04">
              <w:rPr>
                <w:rFonts w:ascii="Arial" w:eastAsia="Times New Roman" w:hAnsi="Arial" w:cs="Arial"/>
                <w:sz w:val="24"/>
                <w:szCs w:val="24"/>
              </w:rPr>
              <w:t>intervals.</w:t>
            </w:r>
            <w:proofErr w:type="gramEnd"/>
          </w:p>
          <w:tbl>
            <w:tblPr>
              <w:tblW w:w="0" w:type="auto"/>
              <w:tblInd w:w="2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44"/>
              <w:gridCol w:w="2483"/>
            </w:tblGrid>
            <w:tr w:rsidR="00CF2A04" w:rsidRPr="00CF2A04" w:rsidTr="00A07851">
              <w:trPr>
                <w:trHeight w:val="242"/>
              </w:trPr>
              <w:tc>
                <w:tcPr>
                  <w:tcW w:w="5266" w:type="dxa"/>
                  <w:gridSpan w:val="2"/>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Technetium-99m Decay</w:t>
                  </w:r>
                </w:p>
              </w:tc>
            </w:tr>
            <w:tr w:rsidR="00CF2A04" w:rsidRPr="00CF2A04" w:rsidTr="00A07851">
              <w:trPr>
                <w:trHeight w:val="242"/>
              </w:trPr>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 of 6-hour Time Intervals</w:t>
                  </w:r>
                </w:p>
              </w:tc>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Amount of Drug Remaining (mg)</w:t>
                  </w:r>
                </w:p>
              </w:tc>
            </w:tr>
            <w:tr w:rsidR="00CF2A04" w:rsidRPr="00CF2A04" w:rsidTr="00A07851">
              <w:trPr>
                <w:trHeight w:val="242"/>
              </w:trPr>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0</w:t>
                  </w:r>
                </w:p>
              </w:tc>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1000</w:t>
                  </w:r>
                </w:p>
              </w:tc>
            </w:tr>
            <w:tr w:rsidR="00CF2A04" w:rsidRPr="00CF2A04" w:rsidTr="00A07851">
              <w:trPr>
                <w:trHeight w:val="242"/>
              </w:trPr>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1</w:t>
                  </w:r>
                </w:p>
              </w:tc>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500</w:t>
                  </w:r>
                </w:p>
              </w:tc>
            </w:tr>
            <w:tr w:rsidR="00CF2A04" w:rsidRPr="00CF2A04" w:rsidTr="00A07851">
              <w:trPr>
                <w:trHeight w:val="256"/>
              </w:trPr>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2</w:t>
                  </w:r>
                </w:p>
              </w:tc>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250</w:t>
                  </w:r>
                </w:p>
              </w:tc>
            </w:tr>
            <w:tr w:rsidR="00CF2A04" w:rsidRPr="00CF2A04" w:rsidTr="00A07851">
              <w:trPr>
                <w:trHeight w:val="256"/>
              </w:trPr>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3</w:t>
                  </w:r>
                </w:p>
              </w:tc>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125</w:t>
                  </w:r>
                </w:p>
              </w:tc>
            </w:tr>
          </w:tbl>
          <w:p w:rsidR="00CF2A04" w:rsidRPr="00CF2A04" w:rsidRDefault="00CF2A04" w:rsidP="00CF2A04">
            <w:pPr>
              <w:ind w:left="360"/>
              <w:rPr>
                <w:rFonts w:ascii="Arial" w:eastAsia="Times New Roman" w:hAnsi="Arial" w:cs="Arial"/>
                <w:sz w:val="24"/>
                <w:szCs w:val="24"/>
              </w:rPr>
            </w:pPr>
          </w:p>
          <w:p w:rsidR="00CF2A04" w:rsidRPr="00CF2A04" w:rsidRDefault="00CF2A04" w:rsidP="00CF2A04">
            <w:pPr>
              <w:autoSpaceDE w:val="0"/>
              <w:autoSpaceDN w:val="0"/>
              <w:adjustRightInd w:val="0"/>
              <w:spacing w:after="0" w:line="240" w:lineRule="auto"/>
              <w:ind w:left="509"/>
              <w:rPr>
                <w:rFonts w:ascii="Arial" w:eastAsia="Times New Roman" w:hAnsi="Arial" w:cs="Arial"/>
                <w:sz w:val="24"/>
                <w:szCs w:val="24"/>
              </w:rPr>
            </w:pPr>
          </w:p>
        </w:tc>
      </w:tr>
      <w:tr w:rsidR="00CF2A04" w:rsidRPr="00CF2A04" w:rsidTr="00A07851">
        <w:trPr>
          <w:trHeight w:val="289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b/>
                <w:sz w:val="24"/>
                <w:szCs w:val="24"/>
              </w:rPr>
            </w:pPr>
            <w:r w:rsidRPr="00CF2A04">
              <w:rPr>
                <w:rFonts w:ascii="Arial" w:eastAsia="Times New Roman" w:hAnsi="Arial" w:cs="Arial"/>
                <w:b/>
                <w:sz w:val="24"/>
                <w:szCs w:val="24"/>
              </w:rPr>
              <w:lastRenderedPageBreak/>
              <w:t>F-LE 2. Construct linear and exponential functions, including arithmetic and geometric sequences, given a graph, a description of a relationship, or two input-output pairs (include reading these from a table).</w:t>
            </w:r>
          </w:p>
          <w:p w:rsidR="00CF2A04" w:rsidRPr="00CF2A04" w:rsidRDefault="00CF2A04" w:rsidP="00CF2A04">
            <w:pPr>
              <w:widowControl w:val="0"/>
              <w:autoSpaceDE w:val="0"/>
              <w:autoSpaceDN w:val="0"/>
              <w:adjustRightInd w:val="0"/>
              <w:rPr>
                <w:rFonts w:ascii="Gotham-Book" w:eastAsia="Times New Roman" w:hAnsi="Gotham-Book" w:cs="Arial"/>
                <w:sz w:val="20"/>
                <w:szCs w:val="24"/>
              </w:rPr>
            </w:pP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Example: </w:t>
            </w:r>
          </w:p>
          <w:tbl>
            <w:tblPr>
              <w:tblW w:w="0" w:type="auto"/>
              <w:tblLook w:val="0000"/>
            </w:tblPr>
            <w:tblGrid>
              <w:gridCol w:w="7704"/>
            </w:tblGrid>
            <w:tr w:rsidR="00CF2A04" w:rsidRPr="00CF2A04" w:rsidTr="00A07851">
              <w:trPr>
                <w:trHeight w:val="755"/>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Determine an exponential function of the form </w:t>
                  </w:r>
                  <w:r w:rsidRPr="00CF2A04">
                    <w:rPr>
                      <w:rFonts w:ascii="Arial" w:eastAsia="Times New Roman" w:hAnsi="Arial" w:cs="Arial"/>
                      <w:i/>
                      <w:iCs/>
                      <w:color w:val="000000"/>
                      <w:sz w:val="24"/>
                      <w:szCs w:val="24"/>
                    </w:rPr>
                    <w:t>f</w:t>
                  </w:r>
                  <w:r w:rsidRPr="00CF2A04">
                    <w:rPr>
                      <w:rFonts w:ascii="Arial" w:eastAsia="Times New Roman" w:hAnsi="Arial" w:cs="Arial"/>
                      <w:color w:val="000000"/>
                      <w:sz w:val="24"/>
                      <w:szCs w:val="24"/>
                    </w:rPr>
                    <w:t>(</w:t>
                  </w:r>
                  <w:r w:rsidRPr="00CF2A04">
                    <w:rPr>
                      <w:rFonts w:ascii="Arial" w:eastAsia="Times New Roman" w:hAnsi="Arial" w:cs="Arial"/>
                      <w:i/>
                      <w:iCs/>
                      <w:color w:val="000000"/>
                      <w:sz w:val="24"/>
                      <w:szCs w:val="24"/>
                    </w:rPr>
                    <w:t>x</w:t>
                  </w:r>
                  <w:r w:rsidRPr="00CF2A04">
                    <w:rPr>
                      <w:rFonts w:ascii="Arial" w:eastAsia="Times New Roman" w:hAnsi="Arial" w:cs="Arial"/>
                      <w:color w:val="000000"/>
                      <w:sz w:val="24"/>
                      <w:szCs w:val="24"/>
                    </w:rPr>
                    <w:t xml:space="preserve">) </w:t>
                  </w:r>
                  <w:r w:rsidRPr="00CF2A04">
                    <w:rPr>
                      <w:rFonts w:ascii="Arial" w:eastAsia="Times New Roman" w:hAnsi="Arial" w:cs="Arial"/>
                      <w:i/>
                      <w:iCs/>
                      <w:color w:val="000000"/>
                      <w:sz w:val="24"/>
                      <w:szCs w:val="24"/>
                    </w:rPr>
                    <w:t xml:space="preserve">= </w:t>
                  </w:r>
                  <w:proofErr w:type="spellStart"/>
                  <w:r w:rsidRPr="00CF2A04">
                    <w:rPr>
                      <w:rFonts w:ascii="Arial" w:eastAsia="Times New Roman" w:hAnsi="Arial" w:cs="Arial"/>
                      <w:i/>
                      <w:iCs/>
                      <w:color w:val="000000"/>
                      <w:sz w:val="24"/>
                      <w:szCs w:val="24"/>
                    </w:rPr>
                    <w:t>ab</w:t>
                  </w:r>
                  <w:r w:rsidRPr="00CF2A04">
                    <w:rPr>
                      <w:rFonts w:ascii="Arial" w:eastAsia="Times New Roman" w:hAnsi="Arial" w:cs="Arial"/>
                      <w:i/>
                      <w:iCs/>
                      <w:color w:val="000000"/>
                      <w:sz w:val="24"/>
                      <w:szCs w:val="24"/>
                      <w:vertAlign w:val="superscript"/>
                    </w:rPr>
                    <w:t>x</w:t>
                  </w:r>
                  <w:proofErr w:type="spellEnd"/>
                  <w:r w:rsidRPr="00CF2A04">
                    <w:rPr>
                      <w:rFonts w:ascii="Arial" w:eastAsia="Times New Roman" w:hAnsi="Arial" w:cs="Arial"/>
                      <w:i/>
                      <w:iCs/>
                      <w:color w:val="000000"/>
                      <w:sz w:val="24"/>
                      <w:szCs w:val="24"/>
                    </w:rPr>
                    <w:t xml:space="preserve"> </w:t>
                  </w:r>
                  <w:r w:rsidRPr="00CF2A04">
                    <w:rPr>
                      <w:rFonts w:ascii="Arial" w:eastAsia="Times New Roman" w:hAnsi="Arial" w:cs="Arial"/>
                      <w:color w:val="000000"/>
                      <w:sz w:val="24"/>
                      <w:szCs w:val="24"/>
                    </w:rPr>
                    <w:t xml:space="preserve">using data points from the table. Graph the function and identify the key characteristics of the graph. </w:t>
                  </w:r>
                </w:p>
                <w:tbl>
                  <w:tblPr>
                    <w:tblW w:w="0" w:type="auto"/>
                    <w:tblInd w:w="1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0"/>
                    <w:gridCol w:w="2757"/>
                  </w:tblGrid>
                  <w:tr w:rsidR="00CF2A04" w:rsidRPr="00CF2A04" w:rsidTr="00A07851">
                    <w:tc>
                      <w:tcPr>
                        <w:tcW w:w="2790"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widowControl w:val="0"/>
                          <w:autoSpaceDE w:val="0"/>
                          <w:autoSpaceDN w:val="0"/>
                          <w:adjustRightInd w:val="0"/>
                          <w:spacing w:after="0" w:line="240" w:lineRule="auto"/>
                          <w:jc w:val="center"/>
                          <w:rPr>
                            <w:rFonts w:ascii="Arial" w:eastAsia="Times New Roman" w:hAnsi="Arial" w:cs="Arial"/>
                            <w:i/>
                            <w:color w:val="000000"/>
                            <w:sz w:val="24"/>
                            <w:szCs w:val="24"/>
                          </w:rPr>
                        </w:pPr>
                        <w:r w:rsidRPr="00CF2A04">
                          <w:rPr>
                            <w:rFonts w:ascii="Arial" w:eastAsia="Times New Roman" w:hAnsi="Arial" w:cs="Arial"/>
                            <w:i/>
                            <w:color w:val="000000"/>
                            <w:sz w:val="24"/>
                            <w:szCs w:val="24"/>
                          </w:rPr>
                          <w:t>x</w:t>
                        </w:r>
                      </w:p>
                    </w:tc>
                    <w:tc>
                      <w:tcPr>
                        <w:tcW w:w="2757"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widowControl w:val="0"/>
                          <w:autoSpaceDE w:val="0"/>
                          <w:autoSpaceDN w:val="0"/>
                          <w:adjustRightInd w:val="0"/>
                          <w:spacing w:after="0" w:line="240" w:lineRule="auto"/>
                          <w:jc w:val="center"/>
                          <w:rPr>
                            <w:rFonts w:ascii="Arial" w:eastAsia="Times New Roman" w:hAnsi="Arial" w:cs="Arial"/>
                            <w:i/>
                            <w:color w:val="000000"/>
                            <w:sz w:val="24"/>
                            <w:szCs w:val="24"/>
                          </w:rPr>
                        </w:pPr>
                        <w:r w:rsidRPr="00CF2A04">
                          <w:rPr>
                            <w:rFonts w:ascii="Arial" w:eastAsia="Times New Roman" w:hAnsi="Arial" w:cs="Arial"/>
                            <w:i/>
                            <w:color w:val="000000"/>
                            <w:sz w:val="24"/>
                            <w:szCs w:val="24"/>
                          </w:rPr>
                          <w:t>f(x)</w:t>
                        </w:r>
                      </w:p>
                    </w:tc>
                  </w:tr>
                  <w:tr w:rsidR="00CF2A04" w:rsidRPr="00CF2A04" w:rsidTr="00A07851">
                    <w:tc>
                      <w:tcPr>
                        <w:tcW w:w="2790"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widowControl w:val="0"/>
                          <w:autoSpaceDE w:val="0"/>
                          <w:autoSpaceDN w:val="0"/>
                          <w:adjustRightInd w:val="0"/>
                          <w:spacing w:after="0" w:line="240" w:lineRule="auto"/>
                          <w:jc w:val="center"/>
                          <w:rPr>
                            <w:rFonts w:ascii="Arial" w:eastAsia="Times New Roman" w:hAnsi="Arial" w:cs="Arial"/>
                            <w:color w:val="000000"/>
                            <w:sz w:val="24"/>
                            <w:szCs w:val="24"/>
                          </w:rPr>
                        </w:pPr>
                        <w:r w:rsidRPr="00CF2A04">
                          <w:rPr>
                            <w:rFonts w:ascii="Arial" w:eastAsia="Times New Roman" w:hAnsi="Arial" w:cs="Arial"/>
                            <w:color w:val="000000"/>
                            <w:sz w:val="24"/>
                            <w:szCs w:val="24"/>
                          </w:rPr>
                          <w:t>0</w:t>
                        </w:r>
                      </w:p>
                    </w:tc>
                    <w:tc>
                      <w:tcPr>
                        <w:tcW w:w="2757"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widowControl w:val="0"/>
                          <w:autoSpaceDE w:val="0"/>
                          <w:autoSpaceDN w:val="0"/>
                          <w:adjustRightInd w:val="0"/>
                          <w:spacing w:after="0" w:line="240" w:lineRule="auto"/>
                          <w:jc w:val="center"/>
                          <w:rPr>
                            <w:rFonts w:ascii="Arial" w:eastAsia="Times New Roman" w:hAnsi="Arial" w:cs="Arial"/>
                            <w:color w:val="000000"/>
                            <w:sz w:val="24"/>
                            <w:szCs w:val="24"/>
                          </w:rPr>
                        </w:pPr>
                        <w:r w:rsidRPr="00CF2A04">
                          <w:rPr>
                            <w:rFonts w:ascii="Arial" w:eastAsia="Times New Roman" w:hAnsi="Arial" w:cs="Arial"/>
                            <w:color w:val="000000"/>
                            <w:sz w:val="24"/>
                            <w:szCs w:val="24"/>
                          </w:rPr>
                          <w:t>2</w:t>
                        </w:r>
                      </w:p>
                    </w:tc>
                  </w:tr>
                  <w:tr w:rsidR="00CF2A04" w:rsidRPr="00CF2A04" w:rsidTr="00A07851">
                    <w:tc>
                      <w:tcPr>
                        <w:tcW w:w="2790"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widowControl w:val="0"/>
                          <w:autoSpaceDE w:val="0"/>
                          <w:autoSpaceDN w:val="0"/>
                          <w:adjustRightInd w:val="0"/>
                          <w:spacing w:after="0" w:line="240" w:lineRule="auto"/>
                          <w:jc w:val="center"/>
                          <w:rPr>
                            <w:rFonts w:ascii="Arial" w:eastAsia="Times New Roman" w:hAnsi="Arial" w:cs="Arial"/>
                            <w:color w:val="000000"/>
                            <w:sz w:val="24"/>
                            <w:szCs w:val="24"/>
                          </w:rPr>
                        </w:pPr>
                        <w:r w:rsidRPr="00CF2A04">
                          <w:rPr>
                            <w:rFonts w:ascii="Arial" w:eastAsia="Times New Roman" w:hAnsi="Arial" w:cs="Arial"/>
                            <w:color w:val="000000"/>
                            <w:sz w:val="24"/>
                            <w:szCs w:val="24"/>
                          </w:rPr>
                          <w:t>1</w:t>
                        </w:r>
                      </w:p>
                    </w:tc>
                    <w:tc>
                      <w:tcPr>
                        <w:tcW w:w="2757"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widowControl w:val="0"/>
                          <w:autoSpaceDE w:val="0"/>
                          <w:autoSpaceDN w:val="0"/>
                          <w:adjustRightInd w:val="0"/>
                          <w:spacing w:after="0" w:line="240" w:lineRule="auto"/>
                          <w:jc w:val="center"/>
                          <w:rPr>
                            <w:rFonts w:ascii="Arial" w:eastAsia="Times New Roman" w:hAnsi="Arial" w:cs="Arial"/>
                            <w:color w:val="000000"/>
                            <w:sz w:val="24"/>
                            <w:szCs w:val="24"/>
                          </w:rPr>
                        </w:pPr>
                        <w:r w:rsidRPr="00CF2A04">
                          <w:rPr>
                            <w:rFonts w:ascii="Arial" w:eastAsia="Times New Roman" w:hAnsi="Arial" w:cs="Arial"/>
                            <w:color w:val="000000"/>
                            <w:sz w:val="24"/>
                            <w:szCs w:val="24"/>
                          </w:rPr>
                          <w:t>6</w:t>
                        </w:r>
                      </w:p>
                    </w:tc>
                  </w:tr>
                  <w:tr w:rsidR="00CF2A04" w:rsidRPr="00CF2A04" w:rsidTr="00A07851">
                    <w:tc>
                      <w:tcPr>
                        <w:tcW w:w="2790"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widowControl w:val="0"/>
                          <w:autoSpaceDE w:val="0"/>
                          <w:autoSpaceDN w:val="0"/>
                          <w:adjustRightInd w:val="0"/>
                          <w:spacing w:after="0" w:line="240" w:lineRule="auto"/>
                          <w:jc w:val="center"/>
                          <w:rPr>
                            <w:rFonts w:ascii="Arial" w:eastAsia="Times New Roman" w:hAnsi="Arial" w:cs="Arial"/>
                            <w:color w:val="000000"/>
                            <w:sz w:val="24"/>
                            <w:szCs w:val="24"/>
                          </w:rPr>
                        </w:pPr>
                        <w:r w:rsidRPr="00CF2A04">
                          <w:rPr>
                            <w:rFonts w:ascii="Arial" w:eastAsia="Times New Roman" w:hAnsi="Arial" w:cs="Arial"/>
                            <w:color w:val="000000"/>
                            <w:sz w:val="24"/>
                            <w:szCs w:val="24"/>
                          </w:rPr>
                          <w:t>3</w:t>
                        </w:r>
                      </w:p>
                    </w:tc>
                    <w:tc>
                      <w:tcPr>
                        <w:tcW w:w="2757"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widowControl w:val="0"/>
                          <w:autoSpaceDE w:val="0"/>
                          <w:autoSpaceDN w:val="0"/>
                          <w:adjustRightInd w:val="0"/>
                          <w:spacing w:after="0" w:line="240" w:lineRule="auto"/>
                          <w:jc w:val="center"/>
                          <w:rPr>
                            <w:rFonts w:ascii="Arial" w:eastAsia="Times New Roman" w:hAnsi="Arial" w:cs="Arial"/>
                            <w:color w:val="000000"/>
                            <w:sz w:val="24"/>
                            <w:szCs w:val="24"/>
                          </w:rPr>
                        </w:pPr>
                        <w:r w:rsidRPr="00CF2A04">
                          <w:rPr>
                            <w:rFonts w:ascii="Arial" w:eastAsia="Times New Roman" w:hAnsi="Arial" w:cs="Arial"/>
                            <w:color w:val="000000"/>
                            <w:sz w:val="24"/>
                            <w:szCs w:val="24"/>
                          </w:rPr>
                          <w:t>54</w:t>
                        </w:r>
                      </w:p>
                    </w:tc>
                  </w:tr>
                </w:tbl>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tc>
            </w:tr>
          </w:tbl>
          <w:p w:rsidR="00CF2A04" w:rsidRPr="00CF2A04" w:rsidRDefault="00CF2A04" w:rsidP="00CF2A04">
            <w:pPr>
              <w:autoSpaceDE w:val="0"/>
              <w:autoSpaceDN w:val="0"/>
              <w:adjustRightInd w:val="0"/>
              <w:spacing w:after="0" w:line="240" w:lineRule="auto"/>
              <w:ind w:left="509"/>
              <w:rPr>
                <w:rFonts w:ascii="Arial" w:eastAsia="Times New Roman" w:hAnsi="Arial" w:cs="Arial"/>
                <w:sz w:val="24"/>
                <w:szCs w:val="24"/>
              </w:rPr>
            </w:pPr>
          </w:p>
        </w:tc>
      </w:tr>
      <w:tr w:rsidR="00CF2A04" w:rsidRPr="00CF2A04" w:rsidTr="00A07851">
        <w:trPr>
          <w:trHeight w:val="116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sz w:val="24"/>
                <w:szCs w:val="24"/>
              </w:rPr>
              <w:t>F-LE 3. Observe using graphs and tables that a quantity increasing exponentially eventually exceeds a quantity increasing linearly ...</w:t>
            </w:r>
          </w:p>
        </w:tc>
        <w:tc>
          <w:tcPr>
            <w:tcW w:w="7920" w:type="dxa"/>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tbl>
            <w:tblPr>
              <w:tblW w:w="0" w:type="auto"/>
              <w:tblLook w:val="0000"/>
            </w:tblPr>
            <w:tblGrid>
              <w:gridCol w:w="6493"/>
            </w:tblGrid>
            <w:tr w:rsidR="00CF2A04" w:rsidRPr="00CF2A04" w:rsidTr="00A07851">
              <w:trPr>
                <w:trHeight w:val="1870"/>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Example:  Contrast the growth of </w:t>
                  </w:r>
                  <w:r w:rsidRPr="00CF2A04">
                    <w:rPr>
                      <w:rFonts w:ascii="Arial" w:eastAsia="Times New Roman" w:hAnsi="Arial" w:cs="Arial"/>
                      <w:i/>
                      <w:iCs/>
                      <w:color w:val="000000"/>
                      <w:sz w:val="24"/>
                      <w:szCs w:val="24"/>
                    </w:rPr>
                    <w:t>f</w:t>
                  </w:r>
                  <w:r w:rsidRPr="00CF2A04">
                    <w:rPr>
                      <w:rFonts w:ascii="Arial" w:eastAsia="Times New Roman" w:hAnsi="Arial" w:cs="Arial"/>
                      <w:color w:val="000000"/>
                      <w:sz w:val="24"/>
                      <w:szCs w:val="24"/>
                    </w:rPr>
                    <w:t>(</w:t>
                  </w:r>
                  <w:r w:rsidRPr="00CF2A04">
                    <w:rPr>
                      <w:rFonts w:ascii="Arial" w:eastAsia="Times New Roman" w:hAnsi="Arial" w:cs="Arial"/>
                      <w:i/>
                      <w:iCs/>
                      <w:color w:val="000000"/>
                      <w:sz w:val="24"/>
                      <w:szCs w:val="24"/>
                    </w:rPr>
                    <w:t>x</w:t>
                  </w:r>
                  <w:proofErr w:type="gramStart"/>
                  <w:r w:rsidRPr="00CF2A04">
                    <w:rPr>
                      <w:rFonts w:ascii="Arial" w:eastAsia="Times New Roman" w:hAnsi="Arial" w:cs="Arial"/>
                      <w:color w:val="000000"/>
                      <w:sz w:val="24"/>
                      <w:szCs w:val="24"/>
                    </w:rPr>
                    <w:t>)=</w:t>
                  </w:r>
                  <w:proofErr w:type="gramEnd"/>
                  <w:r w:rsidRPr="00CF2A04">
                    <w:rPr>
                      <w:rFonts w:ascii="Arial" w:eastAsia="Times New Roman" w:hAnsi="Arial" w:cs="Arial"/>
                      <w:i/>
                      <w:iCs/>
                      <w:color w:val="000000"/>
                      <w:sz w:val="24"/>
                      <w:szCs w:val="24"/>
                    </w:rPr>
                    <w:t xml:space="preserve">3x + 20  </w:t>
                  </w:r>
                  <w:r w:rsidRPr="00CF2A04">
                    <w:rPr>
                      <w:rFonts w:ascii="Arial" w:eastAsia="Times New Roman" w:hAnsi="Arial" w:cs="Arial"/>
                      <w:color w:val="000000"/>
                      <w:sz w:val="24"/>
                      <w:szCs w:val="24"/>
                    </w:rPr>
                    <w:t xml:space="preserve">and </w:t>
                  </w:r>
                  <w:r w:rsidRPr="00CF2A04">
                    <w:rPr>
                      <w:rFonts w:ascii="Arial" w:eastAsia="Times New Roman" w:hAnsi="Arial" w:cs="Arial"/>
                      <w:i/>
                      <w:iCs/>
                      <w:color w:val="000000"/>
                      <w:sz w:val="24"/>
                      <w:szCs w:val="24"/>
                    </w:rPr>
                    <w:t>g</w:t>
                  </w:r>
                  <w:r w:rsidRPr="00CF2A04">
                    <w:rPr>
                      <w:rFonts w:ascii="Arial" w:eastAsia="Times New Roman" w:hAnsi="Arial" w:cs="Arial"/>
                      <w:color w:val="000000"/>
                      <w:sz w:val="24"/>
                      <w:szCs w:val="24"/>
                    </w:rPr>
                    <w:t>(</w:t>
                  </w:r>
                  <w:r w:rsidRPr="00CF2A04">
                    <w:rPr>
                      <w:rFonts w:ascii="Arial" w:eastAsia="Times New Roman" w:hAnsi="Arial" w:cs="Arial"/>
                      <w:i/>
                      <w:iCs/>
                      <w:color w:val="000000"/>
                      <w:sz w:val="24"/>
                      <w:szCs w:val="24"/>
                    </w:rPr>
                    <w:t>x</w:t>
                  </w:r>
                  <w:r w:rsidRPr="00CF2A04">
                    <w:rPr>
                      <w:rFonts w:ascii="Arial" w:eastAsia="Times New Roman" w:hAnsi="Arial" w:cs="Arial"/>
                      <w:color w:val="000000"/>
                      <w:sz w:val="24"/>
                      <w:szCs w:val="24"/>
                    </w:rPr>
                    <w:t>)=3</w:t>
                  </w:r>
                  <w:r w:rsidRPr="00CF2A04">
                    <w:rPr>
                      <w:rFonts w:ascii="Arial" w:eastAsia="Times New Roman" w:hAnsi="Arial" w:cs="Arial"/>
                      <w:i/>
                      <w:color w:val="000000"/>
                      <w:sz w:val="24"/>
                      <w:szCs w:val="24"/>
                      <w:vertAlign w:val="superscript"/>
                    </w:rPr>
                    <w:t>x</w:t>
                  </w:r>
                  <w:r w:rsidRPr="00CF2A04">
                    <w:rPr>
                      <w:rFonts w:ascii="Arial" w:eastAsia="Times New Roman" w:hAnsi="Arial" w:cs="Arial"/>
                      <w:color w:val="000000"/>
                      <w:sz w:val="24"/>
                      <w:szCs w:val="24"/>
                    </w:rPr>
                    <w:t xml:space="preserve">, </w:t>
                  </w:r>
                  <w:r w:rsidRPr="00CF2A04">
                    <w:rPr>
                      <w:rFonts w:ascii="Arial" w:eastAsia="Times New Roman" w:hAnsi="Arial" w:cs="Arial"/>
                      <w:color w:val="000000"/>
                      <w:sz w:val="24"/>
                      <w:szCs w:val="24"/>
                    </w:rPr>
                    <w:br/>
                    <w:t xml:space="preserve">for </w:t>
                  </w:r>
                  <w:r w:rsidRPr="00CF2A04">
                    <w:rPr>
                      <w:rFonts w:ascii="Arial" w:eastAsia="Times New Roman" w:hAnsi="Arial" w:cs="Arial"/>
                      <w:i/>
                      <w:color w:val="000000"/>
                      <w:sz w:val="24"/>
                      <w:szCs w:val="24"/>
                    </w:rPr>
                    <w:t>x</w:t>
                  </w:r>
                  <w:r w:rsidRPr="00CF2A04">
                    <w:rPr>
                      <w:rFonts w:ascii="Arial" w:eastAsia="Times New Roman" w:hAnsi="Arial" w:cs="Arial"/>
                      <w:color w:val="000000"/>
                      <w:sz w:val="24"/>
                      <w:szCs w:val="24"/>
                    </w:rPr>
                    <w:t xml:space="preserve"> = 0, 1, 2, 3, 4, 5.</w:t>
                  </w:r>
                </w:p>
              </w:tc>
            </w:tr>
            <w:tr w:rsidR="00CF2A04" w:rsidRPr="00CF2A04" w:rsidTr="00A07851">
              <w:trPr>
                <w:trHeight w:val="1870"/>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tc>
            </w:tr>
          </w:tbl>
          <w:p w:rsidR="00CF2A04" w:rsidRPr="00CF2A04" w:rsidRDefault="00CF2A04" w:rsidP="00CF2A04">
            <w:pPr>
              <w:autoSpaceDE w:val="0"/>
              <w:autoSpaceDN w:val="0"/>
              <w:adjustRightInd w:val="0"/>
              <w:spacing w:after="0" w:line="240" w:lineRule="auto"/>
              <w:ind w:left="509"/>
              <w:rPr>
                <w:rFonts w:ascii="Arial" w:eastAsia="Times New Roman" w:hAnsi="Arial" w:cs="Arial"/>
                <w:sz w:val="24"/>
                <w:szCs w:val="24"/>
              </w:rPr>
            </w:pPr>
          </w:p>
        </w:tc>
      </w:tr>
      <w:tr w:rsidR="00CF2A04" w:rsidRPr="00CF2A04" w:rsidTr="00A07851">
        <w:trPr>
          <w:trHeight w:val="289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b/>
                <w:sz w:val="24"/>
                <w:szCs w:val="24"/>
              </w:rPr>
              <w:lastRenderedPageBreak/>
              <w:t>F-LE 5. Interpret the parameters in a ... exponential function in terms of a context.</w:t>
            </w:r>
          </w:p>
        </w:tc>
        <w:tc>
          <w:tcPr>
            <w:tcW w:w="7920" w:type="dxa"/>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tbl>
            <w:tblPr>
              <w:tblW w:w="0" w:type="auto"/>
              <w:tblLook w:val="0000"/>
            </w:tblPr>
            <w:tblGrid>
              <w:gridCol w:w="7704"/>
            </w:tblGrid>
            <w:tr w:rsidR="00CF2A04" w:rsidRPr="00CF2A04" w:rsidTr="00A07851">
              <w:trPr>
                <w:trHeight w:val="1429"/>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Example:  A function of the form </w:t>
                  </w:r>
                  <w:r w:rsidRPr="00CF2A04">
                    <w:rPr>
                      <w:rFonts w:ascii="Arial" w:eastAsia="Times New Roman" w:hAnsi="Arial" w:cs="Arial"/>
                      <w:i/>
                      <w:iCs/>
                      <w:color w:val="000000"/>
                      <w:sz w:val="24"/>
                      <w:szCs w:val="24"/>
                    </w:rPr>
                    <w:t>f</w:t>
                  </w:r>
                  <w:r w:rsidRPr="00CF2A04">
                    <w:rPr>
                      <w:rFonts w:ascii="Arial" w:eastAsia="Times New Roman" w:hAnsi="Arial" w:cs="Arial"/>
                      <w:color w:val="000000"/>
                      <w:sz w:val="24"/>
                      <w:szCs w:val="24"/>
                    </w:rPr>
                    <w:t>(</w:t>
                  </w:r>
                  <w:r w:rsidRPr="00CF2A04">
                    <w:rPr>
                      <w:rFonts w:ascii="Arial" w:eastAsia="Times New Roman" w:hAnsi="Arial" w:cs="Arial"/>
                      <w:i/>
                      <w:iCs/>
                      <w:color w:val="000000"/>
                      <w:sz w:val="24"/>
                      <w:szCs w:val="24"/>
                    </w:rPr>
                    <w:t>n</w:t>
                  </w:r>
                  <w:r w:rsidRPr="00CF2A04">
                    <w:rPr>
                      <w:rFonts w:ascii="Arial" w:eastAsia="Times New Roman" w:hAnsi="Arial" w:cs="Arial"/>
                      <w:color w:val="000000"/>
                      <w:sz w:val="24"/>
                      <w:szCs w:val="24"/>
                    </w:rPr>
                    <w:t xml:space="preserve">) = </w:t>
                  </w:r>
                  <w:r w:rsidRPr="00CF2A04">
                    <w:rPr>
                      <w:rFonts w:ascii="Arial" w:eastAsia="Times New Roman" w:hAnsi="Arial" w:cs="Arial"/>
                      <w:i/>
                      <w:iCs/>
                      <w:color w:val="000000"/>
                      <w:sz w:val="24"/>
                      <w:szCs w:val="24"/>
                    </w:rPr>
                    <w:t>P</w:t>
                  </w:r>
                  <w:r w:rsidRPr="00CF2A04">
                    <w:rPr>
                      <w:rFonts w:ascii="Arial" w:eastAsia="Times New Roman" w:hAnsi="Arial" w:cs="Arial"/>
                      <w:color w:val="000000"/>
                      <w:sz w:val="24"/>
                      <w:szCs w:val="24"/>
                    </w:rPr>
                    <w:t xml:space="preserve">(1 + </w:t>
                  </w:r>
                  <w:r w:rsidRPr="00CF2A04">
                    <w:rPr>
                      <w:rFonts w:ascii="Arial" w:eastAsia="Times New Roman" w:hAnsi="Arial" w:cs="Arial"/>
                      <w:i/>
                      <w:iCs/>
                      <w:color w:val="000000"/>
                      <w:sz w:val="24"/>
                      <w:szCs w:val="24"/>
                    </w:rPr>
                    <w:t>r</w:t>
                  </w:r>
                  <w:r w:rsidRPr="00CF2A04">
                    <w:rPr>
                      <w:rFonts w:ascii="Arial" w:eastAsia="Times New Roman" w:hAnsi="Arial" w:cs="Arial"/>
                      <w:color w:val="000000"/>
                      <w:sz w:val="24"/>
                      <w:szCs w:val="24"/>
                    </w:rPr>
                    <w:t>)</w:t>
                  </w:r>
                  <w:r w:rsidRPr="00CF2A04">
                    <w:rPr>
                      <w:rFonts w:ascii="Arial" w:eastAsia="Times New Roman" w:hAnsi="Arial" w:cs="Arial"/>
                      <w:i/>
                      <w:iCs/>
                      <w:color w:val="000000"/>
                      <w:sz w:val="24"/>
                      <w:szCs w:val="24"/>
                    </w:rPr>
                    <w:t xml:space="preserve">n </w:t>
                  </w:r>
                  <w:r w:rsidRPr="00CF2A04">
                    <w:rPr>
                      <w:rFonts w:ascii="Arial" w:eastAsia="Times New Roman" w:hAnsi="Arial" w:cs="Arial"/>
                      <w:color w:val="000000"/>
                      <w:sz w:val="24"/>
                      <w:szCs w:val="24"/>
                    </w:rPr>
                    <w:t xml:space="preserve">is used to model the amount of money in a savings account that earns 5% interest, compounded annually, where </w:t>
                  </w:r>
                  <w:r w:rsidRPr="00CF2A04">
                    <w:rPr>
                      <w:rFonts w:ascii="Arial" w:eastAsia="Times New Roman" w:hAnsi="Arial" w:cs="Arial"/>
                      <w:i/>
                      <w:iCs/>
                      <w:color w:val="000000"/>
                      <w:sz w:val="24"/>
                      <w:szCs w:val="24"/>
                    </w:rPr>
                    <w:t xml:space="preserve">n </w:t>
                  </w:r>
                  <w:r w:rsidRPr="00CF2A04">
                    <w:rPr>
                      <w:rFonts w:ascii="Arial" w:eastAsia="Times New Roman" w:hAnsi="Arial" w:cs="Arial"/>
                      <w:color w:val="000000"/>
                      <w:sz w:val="24"/>
                      <w:szCs w:val="24"/>
                    </w:rPr>
                    <w:t xml:space="preserve">is the number of years since the initial deposit. What is the value of </w:t>
                  </w:r>
                  <w:r w:rsidRPr="00CF2A04">
                    <w:rPr>
                      <w:rFonts w:ascii="Arial" w:eastAsia="Times New Roman" w:hAnsi="Arial" w:cs="Arial"/>
                      <w:i/>
                      <w:iCs/>
                      <w:color w:val="000000"/>
                      <w:sz w:val="24"/>
                      <w:szCs w:val="24"/>
                    </w:rPr>
                    <w:t>r</w:t>
                  </w:r>
                  <w:r w:rsidRPr="00CF2A04">
                    <w:rPr>
                      <w:rFonts w:ascii="Arial" w:eastAsia="Times New Roman" w:hAnsi="Arial" w:cs="Arial"/>
                      <w:color w:val="000000"/>
                      <w:sz w:val="24"/>
                      <w:szCs w:val="24"/>
                    </w:rPr>
                    <w:t xml:space="preserve">? What is the meaning of the constant </w:t>
                  </w:r>
                  <w:r w:rsidRPr="00CF2A04">
                    <w:rPr>
                      <w:rFonts w:ascii="Arial" w:eastAsia="Times New Roman" w:hAnsi="Arial" w:cs="Arial"/>
                      <w:i/>
                      <w:iCs/>
                      <w:color w:val="000000"/>
                      <w:sz w:val="24"/>
                      <w:szCs w:val="24"/>
                    </w:rPr>
                    <w:t xml:space="preserve">P </w:t>
                  </w:r>
                  <w:r w:rsidRPr="00CF2A04">
                    <w:rPr>
                      <w:rFonts w:ascii="Arial" w:eastAsia="Times New Roman" w:hAnsi="Arial" w:cs="Arial"/>
                      <w:color w:val="000000"/>
                      <w:sz w:val="24"/>
                      <w:szCs w:val="24"/>
                    </w:rPr>
                    <w:t xml:space="preserve">in terms of the savings account? </w:t>
                  </w:r>
                </w:p>
              </w:tc>
            </w:tr>
          </w:tbl>
          <w:p w:rsidR="00CF2A04" w:rsidRPr="00CF2A04" w:rsidRDefault="00CF2A04" w:rsidP="00CF2A04">
            <w:pPr>
              <w:autoSpaceDE w:val="0"/>
              <w:autoSpaceDN w:val="0"/>
              <w:adjustRightInd w:val="0"/>
              <w:spacing w:after="0" w:line="240" w:lineRule="auto"/>
              <w:ind w:left="509"/>
              <w:rPr>
                <w:rFonts w:ascii="Arial" w:eastAsia="Times New Roman" w:hAnsi="Arial" w:cs="Arial"/>
                <w:sz w:val="24"/>
                <w:szCs w:val="24"/>
              </w:rPr>
            </w:pPr>
          </w:p>
        </w:tc>
      </w:tr>
    </w:tbl>
    <w:p w:rsidR="00CF2A04" w:rsidRPr="00CF2A04" w:rsidRDefault="00CF2A04" w:rsidP="00CF2A04">
      <w:pPr>
        <w:spacing w:after="0"/>
        <w:rPr>
          <w:rFonts w:ascii="Arial" w:eastAsia="Times New Roman" w:hAnsi="Arial" w:cs="Arial"/>
          <w:vanish/>
          <w:sz w:val="24"/>
          <w:szCs w:val="24"/>
        </w:rPr>
      </w:pPr>
    </w:p>
    <w:p w:rsidR="00CF2A04" w:rsidRPr="00CF2A04" w:rsidRDefault="00CF2A04" w:rsidP="00CF2A04">
      <w:pPr>
        <w:spacing w:after="0"/>
        <w:rPr>
          <w:rFonts w:ascii="Arial" w:eastAsia="Times New Roman" w:hAnsi="Arial" w:cs="Arial"/>
          <w:sz w:val="24"/>
          <w:szCs w:val="24"/>
        </w:rPr>
      </w:pPr>
      <w:r w:rsidRPr="00CF2A04">
        <w:rPr>
          <w:rFonts w:ascii="Arial" w:eastAsia="Times New Roman" w:hAnsi="Arial" w:cs="Arial"/>
          <w:sz w:val="24"/>
          <w:szCs w:val="24"/>
        </w:rPr>
        <w:br w:type="page"/>
      </w:r>
    </w:p>
    <w:tbl>
      <w:tblPr>
        <w:tblW w:w="145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
        <w:gridCol w:w="6669"/>
        <w:gridCol w:w="4860"/>
        <w:gridCol w:w="3060"/>
      </w:tblGrid>
      <w:tr w:rsidR="00CF2A04" w:rsidRPr="00CF2A04" w:rsidTr="00A07851">
        <w:trPr>
          <w:gridBefore w:val="1"/>
          <w:wBefore w:w="9" w:type="dxa"/>
          <w:tblHeader/>
          <w:jc w:val="center"/>
        </w:trPr>
        <w:tc>
          <w:tcPr>
            <w:tcW w:w="6669"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sz w:val="24"/>
                <w:szCs w:val="24"/>
              </w:rPr>
              <w:lastRenderedPageBreak/>
              <w:br w:type="page"/>
            </w:r>
            <w:r w:rsidRPr="00CF2A04">
              <w:rPr>
                <w:rFonts w:ascii="Arial" w:eastAsia="Times New Roman" w:hAnsi="Arial" w:cs="Arial"/>
                <w:b/>
                <w:sz w:val="24"/>
                <w:szCs w:val="24"/>
              </w:rPr>
              <w:t>Concepts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What Students Need to Know</w:t>
            </w:r>
          </w:p>
        </w:tc>
        <w:tc>
          <w:tcPr>
            <w:tcW w:w="4860"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Skills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What Students Need To Be Able To Do</w:t>
            </w:r>
          </w:p>
        </w:tc>
        <w:tc>
          <w:tcPr>
            <w:tcW w:w="3060"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Bloom’s Taxonomy Levels</w:t>
            </w:r>
          </w:p>
        </w:tc>
      </w:tr>
      <w:tr w:rsidR="00CF2A04" w:rsidRPr="00CF2A04" w:rsidTr="00A07851">
        <w:trPr>
          <w:trHeight w:val="1440"/>
          <w:jc w:val="center"/>
        </w:trPr>
        <w:tc>
          <w:tcPr>
            <w:tcW w:w="6678" w:type="dxa"/>
            <w:gridSpan w:val="2"/>
            <w:tcBorders>
              <w:bottom w:val="nil"/>
              <w:right w:val="nil"/>
            </w:tcBorders>
          </w:tcPr>
          <w:p w:rsidR="00CF2A04" w:rsidRPr="00CF2A04" w:rsidRDefault="00CF2A04" w:rsidP="00CF2A04">
            <w:pPr>
              <w:tabs>
                <w:tab w:val="left" w:pos="891"/>
              </w:tabs>
              <w:spacing w:after="0" w:line="240" w:lineRule="auto"/>
              <w:ind w:left="891"/>
              <w:contextualSpacing/>
              <w:rPr>
                <w:rFonts w:ascii="Arial" w:eastAsia="Times New Roman" w:hAnsi="Arial" w:cs="Arial"/>
                <w:sz w:val="24"/>
                <w:szCs w:val="24"/>
              </w:rPr>
            </w:pPr>
            <w:r w:rsidRPr="00CF2A04">
              <w:rPr>
                <w:rFonts w:ascii="Arial" w:eastAsia="Times New Roman" w:hAnsi="Arial" w:cs="Arial"/>
                <w:sz w:val="24"/>
                <w:szCs w:val="24"/>
              </w:rPr>
              <w:t>Exponential Function</w:t>
            </w:r>
          </w:p>
          <w:p w:rsidR="00CF2A04" w:rsidRPr="00CF2A04" w:rsidRDefault="00CF2A04" w:rsidP="00CF2A04">
            <w:pPr>
              <w:tabs>
                <w:tab w:val="left" w:pos="891"/>
              </w:tabs>
              <w:spacing w:after="0" w:line="240" w:lineRule="auto"/>
              <w:ind w:left="891"/>
              <w:contextualSpacing/>
              <w:rPr>
                <w:rFonts w:ascii="Arial" w:eastAsia="Times New Roman" w:hAnsi="Arial" w:cs="Arial"/>
                <w:sz w:val="24"/>
                <w:szCs w:val="24"/>
              </w:rPr>
            </w:pPr>
            <w:r w:rsidRPr="00CF2A04">
              <w:rPr>
                <w:rFonts w:ascii="Arial" w:eastAsia="Times New Roman" w:hAnsi="Arial" w:cs="Arial"/>
                <w:sz w:val="24"/>
                <w:szCs w:val="24"/>
              </w:rPr>
              <w:t>Exponential Growth</w:t>
            </w:r>
          </w:p>
          <w:p w:rsidR="00CF2A04" w:rsidRPr="00CF2A04" w:rsidRDefault="00CF2A04" w:rsidP="00CF2A04">
            <w:pPr>
              <w:tabs>
                <w:tab w:val="left" w:pos="891"/>
              </w:tabs>
              <w:spacing w:after="0" w:line="240" w:lineRule="auto"/>
              <w:ind w:left="891"/>
              <w:contextualSpacing/>
              <w:rPr>
                <w:rFonts w:ascii="Arial" w:eastAsia="Times New Roman" w:hAnsi="Arial" w:cs="Arial"/>
                <w:sz w:val="24"/>
                <w:szCs w:val="24"/>
              </w:rPr>
            </w:pPr>
            <w:r w:rsidRPr="00CF2A04">
              <w:rPr>
                <w:rFonts w:ascii="Arial" w:eastAsia="Times New Roman" w:hAnsi="Arial" w:cs="Arial"/>
                <w:sz w:val="24"/>
                <w:szCs w:val="24"/>
              </w:rPr>
              <w:t>Exponential Decay</w:t>
            </w:r>
          </w:p>
          <w:p w:rsidR="00CF2A04" w:rsidRPr="00CF2A04" w:rsidRDefault="00CF2A04" w:rsidP="00CF2A04">
            <w:pPr>
              <w:tabs>
                <w:tab w:val="left" w:pos="891"/>
              </w:tabs>
              <w:spacing w:after="0" w:line="240" w:lineRule="auto"/>
              <w:ind w:left="891"/>
              <w:contextualSpacing/>
              <w:rPr>
                <w:rFonts w:ascii="Arial" w:eastAsia="Times New Roman" w:hAnsi="Arial" w:cs="Arial"/>
                <w:sz w:val="24"/>
                <w:szCs w:val="24"/>
              </w:rPr>
            </w:pPr>
            <w:r w:rsidRPr="00CF2A04">
              <w:rPr>
                <w:rFonts w:ascii="Arial" w:eastAsia="Times New Roman" w:hAnsi="Arial" w:cs="Arial"/>
                <w:sz w:val="24"/>
                <w:szCs w:val="24"/>
              </w:rPr>
              <w:t>Growth Factor</w:t>
            </w:r>
          </w:p>
          <w:p w:rsidR="00CF2A04" w:rsidRPr="00CF2A04" w:rsidRDefault="00CF2A04" w:rsidP="00CF2A04">
            <w:pPr>
              <w:tabs>
                <w:tab w:val="left" w:pos="891"/>
              </w:tabs>
              <w:spacing w:after="0" w:line="240" w:lineRule="auto"/>
              <w:ind w:left="891"/>
              <w:contextualSpacing/>
              <w:rPr>
                <w:rFonts w:ascii="Arial" w:eastAsia="Times New Roman" w:hAnsi="Arial" w:cs="Arial"/>
                <w:sz w:val="24"/>
                <w:szCs w:val="24"/>
              </w:rPr>
            </w:pPr>
            <w:r w:rsidRPr="00CF2A04">
              <w:rPr>
                <w:rFonts w:ascii="Arial" w:eastAsia="Times New Roman" w:hAnsi="Arial" w:cs="Arial"/>
                <w:sz w:val="24"/>
                <w:szCs w:val="24"/>
              </w:rPr>
              <w:t>Half life</w:t>
            </w:r>
          </w:p>
          <w:p w:rsidR="00CF2A04" w:rsidRPr="00CF2A04" w:rsidRDefault="00CF2A04" w:rsidP="00CF2A04">
            <w:pPr>
              <w:tabs>
                <w:tab w:val="left" w:pos="891"/>
              </w:tabs>
              <w:spacing w:after="0" w:line="240" w:lineRule="auto"/>
              <w:ind w:left="891"/>
              <w:contextualSpacing/>
              <w:rPr>
                <w:rFonts w:ascii="Arial" w:eastAsia="Times New Roman" w:hAnsi="Arial" w:cs="Arial"/>
                <w:sz w:val="24"/>
                <w:szCs w:val="24"/>
              </w:rPr>
            </w:pPr>
            <w:r w:rsidRPr="00CF2A04">
              <w:rPr>
                <w:rFonts w:ascii="Arial" w:eastAsia="Times New Roman" w:hAnsi="Arial" w:cs="Arial"/>
                <w:sz w:val="24"/>
                <w:szCs w:val="24"/>
              </w:rPr>
              <w:t>Compound Interest</w:t>
            </w:r>
          </w:p>
          <w:p w:rsidR="00CF2A04" w:rsidRPr="00CF2A04" w:rsidRDefault="00CF2A04" w:rsidP="00CF2A04">
            <w:pPr>
              <w:tabs>
                <w:tab w:val="left" w:pos="891"/>
              </w:tabs>
              <w:spacing w:after="0" w:line="240" w:lineRule="auto"/>
              <w:ind w:left="891"/>
              <w:contextualSpacing/>
              <w:rPr>
                <w:rFonts w:ascii="Arial" w:eastAsia="Times New Roman" w:hAnsi="Arial" w:cs="Arial"/>
                <w:sz w:val="24"/>
                <w:szCs w:val="24"/>
              </w:rPr>
            </w:pPr>
            <w:r w:rsidRPr="00CF2A04">
              <w:rPr>
                <w:rFonts w:ascii="Arial" w:eastAsia="Times New Roman" w:hAnsi="Arial" w:cs="Arial"/>
                <w:sz w:val="24"/>
                <w:szCs w:val="24"/>
              </w:rPr>
              <w:t>Asymptote</w:t>
            </w:r>
          </w:p>
          <w:p w:rsidR="00CF2A04" w:rsidRPr="00CF2A04" w:rsidRDefault="00CF2A04" w:rsidP="00CF2A04">
            <w:pPr>
              <w:tabs>
                <w:tab w:val="left" w:pos="891"/>
              </w:tabs>
              <w:spacing w:after="0" w:line="240" w:lineRule="auto"/>
              <w:ind w:left="891"/>
              <w:contextualSpacing/>
              <w:rPr>
                <w:rFonts w:ascii="Arial" w:eastAsia="Times New Roman" w:hAnsi="Arial" w:cs="Arial"/>
                <w:sz w:val="20"/>
                <w:szCs w:val="20"/>
              </w:rPr>
            </w:pPr>
            <w:r w:rsidRPr="00CF2A04">
              <w:rPr>
                <w:rFonts w:ascii="Arial" w:eastAsia="Times New Roman" w:hAnsi="Arial" w:cs="Arial"/>
                <w:sz w:val="24"/>
                <w:szCs w:val="24"/>
              </w:rPr>
              <w:t>Laws of Exponents</w:t>
            </w:r>
          </w:p>
        </w:tc>
        <w:tc>
          <w:tcPr>
            <w:tcW w:w="4860" w:type="dxa"/>
            <w:tcBorders>
              <w:left w:val="nil"/>
              <w:bottom w:val="nil"/>
              <w:right w:val="nil"/>
            </w:tcBorders>
          </w:tcPr>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Recognize (exponential functions)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Compare and contrast (linear and exponential growth)</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Recognize (features of exponential graphs)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Model (with exponential functions)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Use (exponential models to predict)</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Apply (laws of exponents)</w:t>
            </w:r>
          </w:p>
        </w:tc>
        <w:tc>
          <w:tcPr>
            <w:tcW w:w="3060" w:type="dxa"/>
            <w:tcBorders>
              <w:left w:val="nil"/>
              <w:bottom w:val="nil"/>
            </w:tcBorders>
          </w:tcPr>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1</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2</w:t>
            </w:r>
          </w:p>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1</w:t>
            </w:r>
          </w:p>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tc>
      </w:tr>
      <w:tr w:rsidR="00CF2A04" w:rsidRPr="00CF2A04" w:rsidTr="00A07851">
        <w:trPr>
          <w:trHeight w:val="1161"/>
          <w:jc w:val="center"/>
        </w:trPr>
        <w:tc>
          <w:tcPr>
            <w:tcW w:w="6678" w:type="dxa"/>
            <w:gridSpan w:val="2"/>
            <w:tcBorders>
              <w:top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sz w:val="20"/>
                <w:szCs w:val="20"/>
              </w:rPr>
            </w:pPr>
          </w:p>
        </w:tc>
        <w:tc>
          <w:tcPr>
            <w:tcW w:w="4860" w:type="dxa"/>
            <w:tcBorders>
              <w:top w:val="nil"/>
              <w:left w:val="nil"/>
              <w:bottom w:val="nil"/>
              <w:right w:val="nil"/>
            </w:tcBorders>
          </w:tcPr>
          <w:p w:rsidR="00CF2A04" w:rsidRPr="00CF2A04" w:rsidRDefault="00CF2A04" w:rsidP="00CF2A04">
            <w:pPr>
              <w:spacing w:after="0" w:line="240" w:lineRule="auto"/>
              <w:ind w:left="513"/>
              <w:rPr>
                <w:rFonts w:ascii="Arial" w:eastAsia="Times New Roman" w:hAnsi="Arial" w:cs="Arial"/>
                <w:sz w:val="24"/>
                <w:szCs w:val="24"/>
              </w:rPr>
            </w:pPr>
          </w:p>
        </w:tc>
        <w:tc>
          <w:tcPr>
            <w:tcW w:w="3060" w:type="dxa"/>
            <w:tcBorders>
              <w:top w:val="nil"/>
              <w:left w:val="nil"/>
              <w:bottom w:val="nil"/>
            </w:tcBorders>
          </w:tcPr>
          <w:p w:rsidR="00CF2A04" w:rsidRPr="00CF2A04" w:rsidRDefault="00CF2A04" w:rsidP="00CF2A04">
            <w:pPr>
              <w:spacing w:after="0" w:line="240" w:lineRule="auto"/>
              <w:contextualSpacing/>
              <w:rPr>
                <w:rFonts w:ascii="Arial" w:eastAsia="Times New Roman" w:hAnsi="Arial" w:cs="Arial"/>
                <w:sz w:val="24"/>
                <w:szCs w:val="24"/>
              </w:rPr>
            </w:pPr>
          </w:p>
        </w:tc>
      </w:tr>
      <w:tr w:rsidR="00CF2A04" w:rsidRPr="00CF2A04" w:rsidTr="00A07851">
        <w:trPr>
          <w:trHeight w:val="1440"/>
          <w:jc w:val="center"/>
        </w:trPr>
        <w:tc>
          <w:tcPr>
            <w:tcW w:w="6678" w:type="dxa"/>
            <w:gridSpan w:val="2"/>
            <w:tcBorders>
              <w:top w:val="nil"/>
              <w:right w:val="nil"/>
            </w:tcBorders>
          </w:tcPr>
          <w:p w:rsidR="00CF2A04" w:rsidRPr="00CF2A04" w:rsidRDefault="00CF2A04" w:rsidP="00CF2A04">
            <w:pPr>
              <w:autoSpaceDE w:val="0"/>
              <w:autoSpaceDN w:val="0"/>
              <w:adjustRightInd w:val="0"/>
              <w:spacing w:after="0" w:line="240" w:lineRule="auto"/>
              <w:ind w:left="531"/>
              <w:rPr>
                <w:rFonts w:ascii="Arial" w:eastAsia="Times New Roman" w:hAnsi="Arial" w:cs="Arial"/>
                <w:sz w:val="24"/>
                <w:szCs w:val="24"/>
              </w:rPr>
            </w:pPr>
          </w:p>
        </w:tc>
        <w:tc>
          <w:tcPr>
            <w:tcW w:w="4860" w:type="dxa"/>
            <w:tcBorders>
              <w:top w:val="nil"/>
              <w:left w:val="nil"/>
              <w:right w:val="nil"/>
            </w:tcBorders>
          </w:tcPr>
          <w:p w:rsidR="00CF2A04" w:rsidRPr="00CF2A04" w:rsidRDefault="00CF2A04" w:rsidP="00CF2A04">
            <w:pPr>
              <w:spacing w:after="0" w:line="240" w:lineRule="auto"/>
              <w:rPr>
                <w:rFonts w:ascii="Arial" w:eastAsia="Times New Roman" w:hAnsi="Arial" w:cs="Arial"/>
                <w:sz w:val="24"/>
                <w:szCs w:val="24"/>
              </w:rPr>
            </w:pPr>
          </w:p>
        </w:tc>
        <w:tc>
          <w:tcPr>
            <w:tcW w:w="3060" w:type="dxa"/>
            <w:tcBorders>
              <w:top w:val="nil"/>
              <w:left w:val="nil"/>
            </w:tcBorders>
          </w:tcPr>
          <w:p w:rsidR="00CF2A04" w:rsidRPr="00CF2A04" w:rsidRDefault="00CF2A04" w:rsidP="00CF2A04">
            <w:pPr>
              <w:spacing w:after="0" w:line="240" w:lineRule="auto"/>
              <w:contextualSpacing/>
              <w:rPr>
                <w:rFonts w:ascii="Arial" w:eastAsia="Times New Roman" w:hAnsi="Arial" w:cs="Arial"/>
                <w:sz w:val="24"/>
                <w:szCs w:val="24"/>
              </w:rPr>
            </w:pPr>
          </w:p>
        </w:tc>
      </w:tr>
    </w:tbl>
    <w:p w:rsidR="00CF2A04" w:rsidRPr="00CF2A04" w:rsidRDefault="00CF2A04" w:rsidP="00CF2A04">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598"/>
      </w:tblGrid>
      <w:tr w:rsidR="00CF2A04" w:rsidRPr="00CF2A04" w:rsidTr="00A07851">
        <w:trPr>
          <w:trHeight w:val="209"/>
          <w:jc w:val="center"/>
        </w:trPr>
        <w:tc>
          <w:tcPr>
            <w:tcW w:w="14598"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Essential Questions</w:t>
            </w:r>
          </w:p>
          <w:p w:rsidR="00CF2A04" w:rsidRPr="00CF2A04" w:rsidRDefault="00CF2A04" w:rsidP="00CF2A04">
            <w:pPr>
              <w:spacing w:after="0" w:line="240" w:lineRule="auto"/>
              <w:jc w:val="center"/>
              <w:rPr>
                <w:rFonts w:ascii="Arial" w:eastAsia="Times New Roman" w:hAnsi="Arial" w:cs="Arial"/>
                <w:b/>
                <w:sz w:val="24"/>
                <w:szCs w:val="24"/>
              </w:rPr>
            </w:pPr>
          </w:p>
        </w:tc>
      </w:tr>
      <w:tr w:rsidR="00CF2A04" w:rsidRPr="00CF2A04" w:rsidTr="00A07851">
        <w:trPr>
          <w:trHeight w:val="758"/>
          <w:jc w:val="center"/>
        </w:trPr>
        <w:tc>
          <w:tcPr>
            <w:tcW w:w="14598" w:type="dxa"/>
          </w:tcPr>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What characterizes exponential growth and decay?</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What are real world models of exponential growth and decay?</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What are the limitations of exponential growth models?</w:t>
            </w:r>
          </w:p>
          <w:p w:rsidR="00CF2A04" w:rsidRPr="00CF2A04" w:rsidRDefault="00CF2A04" w:rsidP="00CF2A04">
            <w:pPr>
              <w:spacing w:after="0" w:line="240" w:lineRule="auto"/>
              <w:contextualSpacing/>
              <w:rPr>
                <w:rFonts w:ascii="Arial" w:eastAsia="Times New Roman" w:hAnsi="Arial" w:cs="Arial"/>
                <w:sz w:val="24"/>
                <w:szCs w:val="24"/>
              </w:rPr>
            </w:pPr>
            <w:r w:rsidRPr="00CF2A04">
              <w:rPr>
                <w:rFonts w:ascii="Arial" w:eastAsia="Times New Roman" w:hAnsi="Arial" w:cs="Arial"/>
                <w:sz w:val="24"/>
                <w:szCs w:val="24"/>
              </w:rPr>
              <w:t xml:space="preserve">How can one differentiate an exponential model from a linear model given a real world data set?  </w:t>
            </w:r>
          </w:p>
          <w:p w:rsidR="00CF2A04" w:rsidRPr="00CF2A04" w:rsidRDefault="00CF2A04" w:rsidP="00CF2A04">
            <w:pPr>
              <w:spacing w:after="0" w:line="240" w:lineRule="auto"/>
              <w:rPr>
                <w:rFonts w:ascii="Arial" w:eastAsia="Times New Roman" w:hAnsi="Arial" w:cs="Arial"/>
                <w:sz w:val="24"/>
                <w:szCs w:val="24"/>
              </w:rPr>
            </w:pPr>
          </w:p>
        </w:tc>
      </w:tr>
    </w:tbl>
    <w:p w:rsidR="005E1127" w:rsidRDefault="005E112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598"/>
      </w:tblGrid>
      <w:tr w:rsidR="00CF2A04" w:rsidRPr="00CF2A04" w:rsidTr="00A07851">
        <w:trPr>
          <w:trHeight w:val="386"/>
          <w:jc w:val="center"/>
        </w:trPr>
        <w:tc>
          <w:tcPr>
            <w:tcW w:w="14598" w:type="dxa"/>
            <w:shd w:val="clear" w:color="auto" w:fill="BFBFBF"/>
          </w:tcPr>
          <w:p w:rsidR="00CF2A04" w:rsidRPr="00CF2A04" w:rsidRDefault="00CF2A04" w:rsidP="00CF2A04">
            <w:pPr>
              <w:spacing w:after="0" w:line="240" w:lineRule="auto"/>
              <w:jc w:val="center"/>
              <w:rPr>
                <w:rFonts w:ascii="Arial" w:eastAsia="Times New Roman" w:hAnsi="Arial" w:cs="Arial"/>
                <w:sz w:val="24"/>
                <w:szCs w:val="24"/>
              </w:rPr>
            </w:pPr>
            <w:r w:rsidRPr="00CF2A04">
              <w:rPr>
                <w:rFonts w:ascii="Arial" w:eastAsia="Times New Roman" w:hAnsi="Arial" w:cs="Arial"/>
                <w:b/>
                <w:sz w:val="24"/>
                <w:szCs w:val="24"/>
              </w:rPr>
              <w:lastRenderedPageBreak/>
              <w:t>Corresponding Big Ideas</w:t>
            </w:r>
          </w:p>
        </w:tc>
      </w:tr>
      <w:tr w:rsidR="00CF2A04" w:rsidRPr="00CF2A04" w:rsidTr="00A07851">
        <w:trPr>
          <w:trHeight w:val="758"/>
          <w:jc w:val="center"/>
        </w:trPr>
        <w:tc>
          <w:tcPr>
            <w:tcW w:w="14598" w:type="dxa"/>
          </w:tcPr>
          <w:p w:rsidR="00CF2A04" w:rsidRPr="00CF2A04" w:rsidRDefault="00CF2A04" w:rsidP="00CF2A04">
            <w:pPr>
              <w:tabs>
                <w:tab w:val="center" w:pos="5400"/>
                <w:tab w:val="left" w:pos="9920"/>
              </w:tabs>
              <w:rPr>
                <w:rFonts w:ascii="Arial" w:eastAsia="Times New Roman" w:hAnsi="Arial" w:cs="Arial"/>
                <w:sz w:val="24"/>
                <w:szCs w:val="24"/>
              </w:rPr>
            </w:pPr>
            <w:r w:rsidRPr="00CF2A04">
              <w:rPr>
                <w:rFonts w:ascii="Arial" w:eastAsia="Times New Roman" w:hAnsi="Arial" w:cs="Arial"/>
                <w:sz w:val="24"/>
                <w:szCs w:val="24"/>
              </w:rPr>
              <w:t xml:space="preserve">When comparing an exponential model with a linear model, the question is not </w:t>
            </w:r>
            <w:r w:rsidRPr="00CF2A04">
              <w:rPr>
                <w:rFonts w:ascii="Arial" w:eastAsia="Times New Roman" w:hAnsi="Arial" w:cs="Arial"/>
                <w:i/>
                <w:iCs/>
                <w:sz w:val="24"/>
                <w:szCs w:val="24"/>
              </w:rPr>
              <w:t>if</w:t>
            </w:r>
            <w:r w:rsidRPr="00CF2A04">
              <w:rPr>
                <w:rFonts w:ascii="Arial" w:eastAsia="Times New Roman" w:hAnsi="Arial" w:cs="Arial"/>
                <w:sz w:val="24"/>
                <w:szCs w:val="24"/>
              </w:rPr>
              <w:t xml:space="preserve"> the exponential model will generate very large or very small inputs, but rather </w:t>
            </w:r>
            <w:r w:rsidRPr="00CF2A04">
              <w:rPr>
                <w:rFonts w:ascii="Arial" w:eastAsia="Times New Roman" w:hAnsi="Arial" w:cs="Arial"/>
                <w:i/>
                <w:iCs/>
                <w:sz w:val="24"/>
                <w:szCs w:val="24"/>
              </w:rPr>
              <w:t>when</w:t>
            </w:r>
            <w:r w:rsidRPr="00CF2A04">
              <w:rPr>
                <w:rFonts w:ascii="Arial" w:eastAsia="Times New Roman" w:hAnsi="Arial" w:cs="Arial"/>
                <w:sz w:val="24"/>
                <w:szCs w:val="24"/>
              </w:rPr>
              <w:t>.</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 xml:space="preserve">With real data, sometimes deciding whether data is linear or non-linear is more complex than just looking at a graph, differences </w:t>
            </w:r>
            <w:proofErr w:type="gramStart"/>
            <w:r w:rsidRPr="00CF2A04">
              <w:rPr>
                <w:rFonts w:ascii="Arial" w:eastAsia="Times New Roman" w:hAnsi="Arial" w:cs="Arial"/>
                <w:sz w:val="24"/>
                <w:szCs w:val="24"/>
              </w:rPr>
              <w:t xml:space="preserve">( </w:t>
            </w:r>
            <w:proofErr w:type="spellStart"/>
            <w:r w:rsidRPr="00CF2A04">
              <w:rPr>
                <w:rFonts w:ascii="Arial" w:eastAsia="Times New Roman" w:hAnsi="Arial" w:cs="Arial"/>
                <w:sz w:val="24"/>
                <w:szCs w:val="24"/>
              </w:rPr>
              <w:t>y</w:t>
            </w:r>
            <w:r w:rsidRPr="00CF2A04">
              <w:rPr>
                <w:rFonts w:ascii="Arial" w:eastAsia="Times New Roman" w:hAnsi="Arial" w:cs="Arial"/>
                <w:sz w:val="24"/>
                <w:szCs w:val="24"/>
                <w:vertAlign w:val="subscript"/>
              </w:rPr>
              <w:t>n</w:t>
            </w:r>
            <w:proofErr w:type="spellEnd"/>
            <w:proofErr w:type="gramEnd"/>
            <w:r w:rsidRPr="00CF2A04">
              <w:rPr>
                <w:rFonts w:ascii="Arial" w:eastAsia="Times New Roman" w:hAnsi="Arial" w:cs="Arial"/>
                <w:sz w:val="24"/>
                <w:szCs w:val="24"/>
              </w:rPr>
              <w:t xml:space="preserve"> – y</w:t>
            </w:r>
            <w:r w:rsidRPr="00CF2A04">
              <w:rPr>
                <w:rFonts w:ascii="Arial" w:eastAsia="Times New Roman" w:hAnsi="Arial" w:cs="Arial"/>
                <w:sz w:val="24"/>
                <w:szCs w:val="24"/>
                <w:vertAlign w:val="subscript"/>
              </w:rPr>
              <w:t>n-1</w:t>
            </w:r>
            <w:r w:rsidRPr="00CF2A04">
              <w:rPr>
                <w:rFonts w:ascii="Arial" w:eastAsia="Times New Roman" w:hAnsi="Arial" w:cs="Arial"/>
                <w:sz w:val="24"/>
                <w:szCs w:val="24"/>
              </w:rPr>
              <w:t>), or an r-value; it is important to examine differences that are approximately the same more carefully to see if there is a pattern of increasing or decreasing values that, because the pattern is exponential, soon begins to produce outputs of remarkable values.</w:t>
            </w:r>
          </w:p>
        </w:tc>
      </w:tr>
    </w:tbl>
    <w:p w:rsidR="00CF2A04" w:rsidRPr="00CF2A04" w:rsidRDefault="00CF2A04" w:rsidP="00CF2A04">
      <w:pPr>
        <w:spacing w:after="0"/>
        <w:rPr>
          <w:rFonts w:ascii="Arial" w:eastAsia="Times New Roman" w:hAnsi="Arial" w:cs="Arial"/>
          <w:vanish/>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598"/>
      </w:tblGrid>
      <w:tr w:rsidR="00CF2A04" w:rsidRPr="00CF2A04" w:rsidTr="00A07851">
        <w:trPr>
          <w:trHeight w:val="559"/>
          <w:jc w:val="center"/>
        </w:trPr>
        <w:tc>
          <w:tcPr>
            <w:tcW w:w="14598"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Standardized Assessment Correlations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(State, College and Career)</w:t>
            </w:r>
          </w:p>
        </w:tc>
      </w:tr>
      <w:tr w:rsidR="00CF2A04" w:rsidRPr="00CF2A04" w:rsidTr="00A07851">
        <w:trPr>
          <w:trHeight w:val="1038"/>
          <w:jc w:val="center"/>
        </w:trPr>
        <w:tc>
          <w:tcPr>
            <w:tcW w:w="14598" w:type="dxa"/>
          </w:tcPr>
          <w:p w:rsidR="00987F2E" w:rsidRPr="00986F84" w:rsidRDefault="00987F2E" w:rsidP="00987F2E">
            <w:pPr>
              <w:spacing w:after="0" w:line="240" w:lineRule="auto"/>
              <w:rPr>
                <w:rFonts w:ascii="Arial" w:eastAsia="Times New Roman" w:hAnsi="Arial" w:cs="Arial"/>
                <w:sz w:val="24"/>
                <w:szCs w:val="24"/>
              </w:rPr>
            </w:pPr>
            <w:r w:rsidRPr="00986F84">
              <w:rPr>
                <w:rFonts w:ascii="Arial" w:eastAsia="Times New Roman" w:hAnsi="Arial" w:cs="Arial"/>
                <w:b/>
                <w:bCs/>
                <w:sz w:val="24"/>
                <w:szCs w:val="24"/>
                <w:u w:val="single"/>
              </w:rPr>
              <w:t xml:space="preserve">Expectations for Learning (in development) </w:t>
            </w:r>
          </w:p>
          <w:p w:rsidR="00987F2E" w:rsidRPr="00986F84" w:rsidRDefault="00987F2E" w:rsidP="00987F2E">
            <w:pPr>
              <w:spacing w:after="0" w:line="240" w:lineRule="auto"/>
              <w:rPr>
                <w:rFonts w:ascii="Arial" w:eastAsia="Times New Roman" w:hAnsi="Arial" w:cs="Arial"/>
                <w:sz w:val="24"/>
                <w:szCs w:val="24"/>
              </w:rPr>
            </w:pPr>
            <w:r w:rsidRPr="00986F84">
              <w:rPr>
                <w:rFonts w:ascii="Arial" w:eastAsia="Times New Roman" w:hAnsi="Arial" w:cs="Arial"/>
                <w:sz w:val="24"/>
                <w:szCs w:val="24"/>
              </w:rPr>
              <w:t xml:space="preserve">This information will be included as it is developed at the national level. CT is a governing member of the Smarter Balanced Assessment Consortium (SBAC) and has input into the development of the assessment. </w:t>
            </w:r>
          </w:p>
          <w:p w:rsidR="00CF2A04" w:rsidRPr="00CF2A04" w:rsidRDefault="00CF2A04" w:rsidP="00CF2A04">
            <w:pPr>
              <w:spacing w:after="0" w:line="240" w:lineRule="auto"/>
              <w:rPr>
                <w:rFonts w:ascii="Arial" w:eastAsia="Times New Roman" w:hAnsi="Arial" w:cs="Arial"/>
                <w:sz w:val="24"/>
                <w:szCs w:val="24"/>
              </w:rPr>
            </w:pPr>
          </w:p>
        </w:tc>
      </w:tr>
    </w:tbl>
    <w:p w:rsidR="00CF2A04" w:rsidRDefault="00CF2A04" w:rsidP="008310FD">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598"/>
      </w:tblGrid>
      <w:tr w:rsidR="005E1127" w:rsidRPr="00432E0B" w:rsidTr="008D6C90">
        <w:trPr>
          <w:trHeight w:val="559"/>
          <w:tblHeader/>
          <w:jc w:val="center"/>
        </w:trPr>
        <w:tc>
          <w:tcPr>
            <w:tcW w:w="14598" w:type="dxa"/>
            <w:tcBorders>
              <w:top w:val="single" w:sz="4" w:space="0" w:color="000000"/>
              <w:left w:val="single" w:sz="4" w:space="0" w:color="000000"/>
              <w:bottom w:val="single" w:sz="4" w:space="0" w:color="000000"/>
              <w:right w:val="single" w:sz="4" w:space="0" w:color="000000"/>
            </w:tcBorders>
            <w:shd w:val="clear" w:color="auto" w:fill="CCCCCC"/>
            <w:vAlign w:val="center"/>
          </w:tcPr>
          <w:p w:rsidR="005E1127" w:rsidRPr="00432E0B" w:rsidRDefault="005E1127" w:rsidP="008D6C90">
            <w:pPr>
              <w:spacing w:after="0" w:line="240" w:lineRule="auto"/>
              <w:jc w:val="center"/>
              <w:rPr>
                <w:rFonts w:ascii="Arial" w:hAnsi="Arial" w:cs="Arial"/>
                <w:b/>
                <w:sz w:val="24"/>
                <w:szCs w:val="24"/>
              </w:rPr>
            </w:pPr>
            <w:r w:rsidRPr="00432E0B">
              <w:rPr>
                <w:rFonts w:ascii="Arial" w:hAnsi="Arial" w:cs="Arial"/>
                <w:b/>
                <w:sz w:val="24"/>
                <w:szCs w:val="24"/>
              </w:rPr>
              <w:t>Tasks and Lessons from the Mathematics Assessment Project (Shell Center/MARS, University of Nottingham &amp; UC Berkeley)</w:t>
            </w:r>
          </w:p>
          <w:p w:rsidR="005E1127" w:rsidRPr="00432E0B" w:rsidRDefault="005E1127" w:rsidP="008D6C90">
            <w:pPr>
              <w:spacing w:after="0" w:line="240" w:lineRule="auto"/>
              <w:jc w:val="center"/>
              <w:rPr>
                <w:rFonts w:ascii="Arial" w:hAnsi="Arial" w:cs="Arial"/>
                <w:b/>
                <w:sz w:val="24"/>
                <w:szCs w:val="24"/>
              </w:rPr>
            </w:pPr>
          </w:p>
          <w:p w:rsidR="005E1127" w:rsidRPr="00432E0B" w:rsidRDefault="005E1127" w:rsidP="008D6C90">
            <w:pPr>
              <w:spacing w:after="0"/>
              <w:jc w:val="center"/>
              <w:rPr>
                <w:rFonts w:ascii="Arial" w:hAnsi="Arial" w:cs="Arial"/>
                <w:b/>
                <w:sz w:val="24"/>
                <w:szCs w:val="24"/>
              </w:rPr>
            </w:pPr>
            <w:r w:rsidRPr="00432E0B">
              <w:rPr>
                <w:rFonts w:ascii="Arial" w:hAnsi="Arial" w:cs="Arial"/>
                <w:b/>
                <w:sz w:val="24"/>
                <w:szCs w:val="24"/>
              </w:rPr>
              <w:t>These tasks can be used during the course of instruction when deemed appropriate by the teacher.</w:t>
            </w:r>
          </w:p>
        </w:tc>
      </w:tr>
      <w:tr w:rsidR="005E1127" w:rsidTr="008D6C90">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tcPr>
          <w:p w:rsidR="005E1127" w:rsidRPr="005E1127" w:rsidRDefault="005E1127" w:rsidP="005E1127">
            <w:pPr>
              <w:spacing w:before="120" w:after="120" w:line="240" w:lineRule="auto"/>
              <w:rPr>
                <w:rFonts w:ascii="Arial" w:hAnsi="Arial" w:cs="Arial"/>
                <w:b/>
                <w:sz w:val="24"/>
                <w:szCs w:val="24"/>
              </w:rPr>
            </w:pPr>
            <w:r w:rsidRPr="005E1127">
              <w:rPr>
                <w:rFonts w:ascii="Arial" w:hAnsi="Arial" w:cs="Arial"/>
                <w:b/>
                <w:sz w:val="24"/>
                <w:szCs w:val="24"/>
              </w:rPr>
              <w:t>LESSONS—</w:t>
            </w:r>
          </w:p>
          <w:p w:rsidR="005E1127" w:rsidRPr="005E1127" w:rsidRDefault="005E1127" w:rsidP="005E1127">
            <w:pPr>
              <w:spacing w:after="0" w:line="240" w:lineRule="auto"/>
              <w:rPr>
                <w:sz w:val="24"/>
                <w:szCs w:val="24"/>
              </w:rPr>
            </w:pPr>
            <w:r w:rsidRPr="005E1127">
              <w:rPr>
                <w:rFonts w:ascii="Arial" w:hAnsi="Arial" w:cs="Arial"/>
                <w:b/>
                <w:sz w:val="24"/>
                <w:szCs w:val="24"/>
              </w:rPr>
              <w:t xml:space="preserve">Modeling: </w:t>
            </w:r>
            <w:r>
              <w:rPr>
                <w:rFonts w:ascii="Arial" w:hAnsi="Arial" w:cs="Arial"/>
                <w:b/>
                <w:sz w:val="24"/>
                <w:szCs w:val="24"/>
              </w:rPr>
              <w:t xml:space="preserve"> </w:t>
            </w:r>
            <w:r w:rsidRPr="005E1127">
              <w:rPr>
                <w:rFonts w:ascii="Arial" w:hAnsi="Arial" w:cs="Arial"/>
                <w:b/>
                <w:sz w:val="24"/>
                <w:szCs w:val="24"/>
              </w:rPr>
              <w:t>Having kittens</w:t>
            </w:r>
            <w:r>
              <w:rPr>
                <w:rFonts w:ascii="Arial" w:hAnsi="Arial" w:cs="Arial"/>
                <w:b/>
                <w:sz w:val="24"/>
                <w:szCs w:val="24"/>
              </w:rPr>
              <w:t xml:space="preserve"> </w:t>
            </w:r>
            <w:hyperlink r:id="rId11" w:history="1">
              <w:r w:rsidRPr="005E1127">
                <w:rPr>
                  <w:rStyle w:val="Hyperlink"/>
                  <w:sz w:val="24"/>
                  <w:szCs w:val="24"/>
                </w:rPr>
                <w:t>http://map.mathshell.org/materials/lessons.php?taskid=407&amp;subpage=problem</w:t>
              </w:r>
            </w:hyperlink>
          </w:p>
          <w:p w:rsidR="005E1127" w:rsidRPr="005E1127" w:rsidRDefault="005E1127" w:rsidP="005E1127">
            <w:pPr>
              <w:spacing w:before="120" w:after="120" w:line="240" w:lineRule="auto"/>
              <w:rPr>
                <w:rFonts w:ascii="Arial" w:hAnsi="Arial" w:cs="Arial"/>
                <w:b/>
                <w:sz w:val="24"/>
                <w:szCs w:val="24"/>
              </w:rPr>
            </w:pPr>
            <w:r w:rsidRPr="005E1127">
              <w:rPr>
                <w:rFonts w:ascii="Arial" w:hAnsi="Arial" w:cs="Arial"/>
                <w:b/>
                <w:sz w:val="24"/>
                <w:szCs w:val="24"/>
              </w:rPr>
              <w:t>Comparing Investments</w:t>
            </w:r>
            <w:r>
              <w:rPr>
                <w:rFonts w:ascii="Arial" w:hAnsi="Arial" w:cs="Arial"/>
                <w:b/>
                <w:sz w:val="24"/>
                <w:szCs w:val="24"/>
              </w:rPr>
              <w:t xml:space="preserve"> </w:t>
            </w:r>
            <w:hyperlink r:id="rId12" w:history="1">
              <w:r w:rsidRPr="005E1127">
                <w:rPr>
                  <w:rStyle w:val="Hyperlink"/>
                  <w:sz w:val="24"/>
                  <w:szCs w:val="24"/>
                </w:rPr>
                <w:t>http://map.mathshell.org/materials/download.php?fileid=1250</w:t>
              </w:r>
            </w:hyperlink>
          </w:p>
        </w:tc>
      </w:tr>
    </w:tbl>
    <w:p w:rsidR="005E1127" w:rsidRDefault="005E1127" w:rsidP="008310FD">
      <w:pPr>
        <w:spacing w:after="0"/>
        <w:rPr>
          <w:rFonts w:ascii="Arial" w:eastAsia="Times New Roman" w:hAnsi="Arial" w:cs="Arial"/>
          <w:sz w:val="24"/>
          <w:szCs w:val="24"/>
        </w:rPr>
      </w:pPr>
    </w:p>
    <w:p w:rsidR="005E1127" w:rsidRPr="00CF2A04" w:rsidRDefault="00F66C74" w:rsidP="008310FD">
      <w:pPr>
        <w:spacing w:after="0"/>
        <w:rPr>
          <w:rFonts w:ascii="Arial" w:eastAsia="Times New Roman" w:hAnsi="Arial" w:cs="Arial"/>
          <w:sz w:val="24"/>
          <w:szCs w:val="24"/>
        </w:rPr>
      </w:pPr>
      <w:r>
        <w:rPr>
          <w:rFonts w:ascii="Arial" w:eastAsia="Times New Roman" w:hAnsi="Arial" w:cs="Arial"/>
          <w:sz w:val="24"/>
          <w:szCs w:val="24"/>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598"/>
      </w:tblGrid>
      <w:tr w:rsidR="00CF2A04" w:rsidRPr="001A2C03" w:rsidTr="001D5978">
        <w:trPr>
          <w:trHeight w:val="345"/>
          <w:tblHeader/>
        </w:trPr>
        <w:tc>
          <w:tcPr>
            <w:tcW w:w="14598" w:type="dxa"/>
            <w:shd w:val="clear" w:color="auto" w:fill="CCCCCC"/>
            <w:vAlign w:val="center"/>
          </w:tcPr>
          <w:p w:rsidR="00CF2A04" w:rsidRPr="001A2C03" w:rsidRDefault="00CF2A04" w:rsidP="00CF2A04">
            <w:pPr>
              <w:spacing w:after="0" w:line="240" w:lineRule="auto"/>
              <w:jc w:val="center"/>
              <w:rPr>
                <w:rFonts w:ascii="Arial" w:eastAsia="Times New Roman" w:hAnsi="Arial" w:cs="Arial"/>
                <w:b/>
                <w:sz w:val="24"/>
                <w:szCs w:val="24"/>
              </w:rPr>
            </w:pPr>
            <w:r w:rsidRPr="001A2C03">
              <w:rPr>
                <w:rFonts w:ascii="Arial" w:eastAsia="Times New Roman" w:hAnsi="Arial" w:cs="Arial"/>
                <w:b/>
                <w:sz w:val="24"/>
                <w:szCs w:val="24"/>
              </w:rPr>
              <w:lastRenderedPageBreak/>
              <w:t>Unit Assessments</w:t>
            </w:r>
          </w:p>
          <w:p w:rsidR="00CF2A04" w:rsidRPr="001A2C03" w:rsidRDefault="00CF2A04" w:rsidP="00CF2A04">
            <w:pPr>
              <w:spacing w:after="0" w:line="240" w:lineRule="auto"/>
              <w:rPr>
                <w:rFonts w:ascii="Arial" w:eastAsia="Times New Roman" w:hAnsi="Arial" w:cs="Arial"/>
                <w:b/>
                <w:sz w:val="24"/>
                <w:szCs w:val="24"/>
              </w:rPr>
            </w:pPr>
            <w:r w:rsidRPr="001A2C03">
              <w:rPr>
                <w:rFonts w:ascii="Arial" w:eastAsia="Times New Roman" w:hAnsi="Arial" w:cs="Arial"/>
                <w:b/>
                <w:sz w:val="24"/>
                <w:szCs w:val="24"/>
              </w:rPr>
              <w:t>The items developed for this section can be used during the course of instruction when deemed appropriate by the teacher.</w:t>
            </w:r>
          </w:p>
        </w:tc>
      </w:tr>
      <w:tr w:rsidR="008310FD" w:rsidRPr="001A2C03" w:rsidTr="004D3FCA">
        <w:trPr>
          <w:trHeight w:val="2060"/>
        </w:trPr>
        <w:tc>
          <w:tcPr>
            <w:tcW w:w="14598" w:type="dxa"/>
            <w:vAlign w:val="center"/>
          </w:tcPr>
          <w:p w:rsidR="008310FD" w:rsidRPr="001A2C03" w:rsidRDefault="008310FD" w:rsidP="008310FD">
            <w:pPr>
              <w:tabs>
                <w:tab w:val="left" w:pos="360"/>
              </w:tabs>
              <w:spacing w:after="0" w:line="240" w:lineRule="auto"/>
              <w:ind w:left="360" w:hanging="360"/>
              <w:rPr>
                <w:rFonts w:ascii="Arial" w:eastAsia="Times New Roman" w:hAnsi="Arial" w:cs="Arial"/>
                <w:sz w:val="24"/>
                <w:szCs w:val="24"/>
              </w:rPr>
            </w:pPr>
            <w:r w:rsidRPr="001A2C03">
              <w:rPr>
                <w:rFonts w:ascii="Arial" w:eastAsia="Times New Roman" w:hAnsi="Arial" w:cs="Arial"/>
                <w:sz w:val="24"/>
                <w:szCs w:val="24"/>
              </w:rPr>
              <w:t xml:space="preserve">1.  </w:t>
            </w:r>
            <w:r w:rsidRPr="001A2C03">
              <w:rPr>
                <w:rFonts w:ascii="Arial" w:hAnsi="Arial" w:cs="Arial"/>
                <w:sz w:val="24"/>
                <w:szCs w:val="24"/>
              </w:rPr>
              <w:t xml:space="preserve">An arithmetic sequence is represented by the recursive formula </w:t>
            </w:r>
            <w:proofErr w:type="gramStart"/>
            <w:r w:rsidRPr="001A2C03">
              <w:rPr>
                <w:rFonts w:ascii="Arial" w:hAnsi="Arial" w:cs="Arial"/>
                <w:sz w:val="24"/>
                <w:szCs w:val="24"/>
              </w:rPr>
              <w:t>A(</w:t>
            </w:r>
            <w:proofErr w:type="gramEnd"/>
            <w:r w:rsidRPr="001A2C03">
              <w:rPr>
                <w:rFonts w:ascii="Arial" w:hAnsi="Arial" w:cs="Arial"/>
                <w:sz w:val="24"/>
                <w:szCs w:val="24"/>
              </w:rPr>
              <w:t>n)= A(n-1) + 12.</w:t>
            </w:r>
            <w:r w:rsidR="00EF1F98" w:rsidRPr="001A2C03">
              <w:rPr>
                <w:rFonts w:ascii="Arial" w:hAnsi="Arial" w:cs="Arial"/>
                <w:sz w:val="24"/>
                <w:szCs w:val="24"/>
              </w:rPr>
              <w:t xml:space="preserve"> Write an explicit formula for this arithmetic sequence, if</w:t>
            </w:r>
            <w:r w:rsidRPr="001A2C03">
              <w:rPr>
                <w:rFonts w:ascii="Arial" w:hAnsi="Arial" w:cs="Arial"/>
                <w:sz w:val="24"/>
                <w:szCs w:val="24"/>
              </w:rPr>
              <w:t xml:space="preserve"> the first term of the sequence is 19</w:t>
            </w:r>
            <w:r w:rsidR="00EF1F98" w:rsidRPr="001A2C03">
              <w:rPr>
                <w:rFonts w:ascii="Arial" w:hAnsi="Arial" w:cs="Arial"/>
                <w:sz w:val="24"/>
                <w:szCs w:val="24"/>
              </w:rPr>
              <w:t>.</w:t>
            </w:r>
          </w:p>
          <w:p w:rsidR="001A2C03" w:rsidRDefault="001A2C03" w:rsidP="00EF1F98">
            <w:pPr>
              <w:tabs>
                <w:tab w:val="right" w:leader="hyphen" w:pos="14382"/>
              </w:tabs>
              <w:spacing w:before="120" w:after="0"/>
              <w:rPr>
                <w:rFonts w:ascii="Arial" w:hAnsi="Arial" w:cs="Arial"/>
                <w:sz w:val="24"/>
                <w:szCs w:val="24"/>
              </w:rPr>
            </w:pPr>
          </w:p>
          <w:p w:rsidR="00EF1F98" w:rsidRPr="001A2C03" w:rsidRDefault="00EF1F98" w:rsidP="00EF1F98">
            <w:pPr>
              <w:tabs>
                <w:tab w:val="right" w:leader="hyphen" w:pos="14382"/>
              </w:tabs>
              <w:spacing w:before="120" w:after="0"/>
              <w:rPr>
                <w:rFonts w:ascii="Arial" w:hAnsi="Arial" w:cs="Arial"/>
                <w:sz w:val="24"/>
                <w:szCs w:val="24"/>
              </w:rPr>
            </w:pPr>
            <w:r w:rsidRPr="001A2C03">
              <w:rPr>
                <w:rFonts w:ascii="Arial" w:hAnsi="Arial" w:cs="Arial"/>
                <w:sz w:val="24"/>
                <w:szCs w:val="24"/>
              </w:rPr>
              <w:t>Answer:</w:t>
            </w:r>
            <w:r w:rsidR="008310FD" w:rsidRPr="001A2C03">
              <w:rPr>
                <w:rFonts w:ascii="Arial" w:hAnsi="Arial" w:cs="Arial"/>
                <w:sz w:val="24"/>
                <w:szCs w:val="24"/>
              </w:rPr>
              <w:t xml:space="preserve">  A(n)=19+(n-1)12</w:t>
            </w:r>
          </w:p>
          <w:p w:rsidR="008310FD" w:rsidRPr="001A2C03" w:rsidRDefault="002308C4" w:rsidP="008310FD">
            <w:pPr>
              <w:spacing w:before="120" w:after="0"/>
              <w:rPr>
                <w:rFonts w:ascii="Arial" w:eastAsia="Times New Roman" w:hAnsi="Arial" w:cs="Arial"/>
                <w:sz w:val="24"/>
                <w:szCs w:val="24"/>
              </w:rPr>
            </w:pPr>
            <w:r w:rsidRPr="001A2C03">
              <w:rPr>
                <w:rFonts w:ascii="Arial" w:hAnsi="Arial" w:cs="Arial"/>
                <w:sz w:val="24"/>
                <w:szCs w:val="24"/>
              </w:rPr>
              <w:t xml:space="preserve"> </w:t>
            </w:r>
          </w:p>
        </w:tc>
      </w:tr>
      <w:tr w:rsidR="00AA578D" w:rsidRPr="001A2C03" w:rsidTr="00DF6F68">
        <w:trPr>
          <w:trHeight w:val="5184"/>
        </w:trPr>
        <w:tc>
          <w:tcPr>
            <w:tcW w:w="14598" w:type="dxa"/>
            <w:vAlign w:val="center"/>
          </w:tcPr>
          <w:p w:rsidR="00AA578D" w:rsidRPr="001A2C03" w:rsidRDefault="00AA578D" w:rsidP="001D5978">
            <w:pPr>
              <w:tabs>
                <w:tab w:val="left" w:pos="360"/>
              </w:tabs>
              <w:spacing w:before="120" w:after="0" w:line="240" w:lineRule="auto"/>
              <w:ind w:left="360" w:hanging="360"/>
              <w:rPr>
                <w:rFonts w:ascii="Arial" w:hAnsi="Arial" w:cs="Arial"/>
                <w:sz w:val="24"/>
                <w:szCs w:val="24"/>
              </w:rPr>
            </w:pPr>
            <w:r w:rsidRPr="001A2C03">
              <w:rPr>
                <w:rFonts w:ascii="Arial" w:eastAsia="Times New Roman" w:hAnsi="Arial" w:cs="Arial"/>
                <w:sz w:val="24"/>
                <w:szCs w:val="24"/>
              </w:rPr>
              <w:t xml:space="preserve">2.  </w:t>
            </w:r>
            <w:r w:rsidR="00EF1F98" w:rsidRPr="001A2C03">
              <w:rPr>
                <w:rFonts w:ascii="Arial" w:eastAsia="Times New Roman" w:hAnsi="Arial" w:cs="Arial"/>
                <w:sz w:val="24"/>
                <w:szCs w:val="24"/>
              </w:rPr>
              <w:t xml:space="preserve">The table below shows the bids on a guitar from an </w:t>
            </w:r>
            <w:r w:rsidRPr="001A2C03">
              <w:rPr>
                <w:rFonts w:ascii="Arial" w:hAnsi="Arial" w:cs="Arial"/>
                <w:sz w:val="24"/>
                <w:szCs w:val="24"/>
              </w:rPr>
              <w:t xml:space="preserve">online auction. </w:t>
            </w:r>
            <w:r w:rsidR="00EF1F98" w:rsidRPr="001A2C03">
              <w:rPr>
                <w:rFonts w:ascii="Arial" w:hAnsi="Arial" w:cs="Arial"/>
                <w:sz w:val="24"/>
                <w:szCs w:val="24"/>
              </w:rPr>
              <w:t>Write a</w:t>
            </w:r>
            <w:r w:rsidRPr="001A2C03">
              <w:rPr>
                <w:rFonts w:ascii="Arial" w:hAnsi="Arial" w:cs="Arial"/>
                <w:sz w:val="24"/>
                <w:szCs w:val="24"/>
              </w:rPr>
              <w:t>n explicit formula for the arithmetic sequence?</w:t>
            </w:r>
          </w:p>
          <w:p w:rsidR="00AA578D" w:rsidRPr="001A2C03" w:rsidRDefault="00AA578D" w:rsidP="001D5978">
            <w:pPr>
              <w:tabs>
                <w:tab w:val="left" w:pos="360"/>
              </w:tabs>
              <w:spacing w:after="0" w:line="240" w:lineRule="auto"/>
              <w:rPr>
                <w:rFonts w:ascii="Arial" w:eastAsia="Times New Roman" w:hAnsi="Arial" w:cs="Arial"/>
                <w:sz w:val="24"/>
                <w:szCs w:val="24"/>
              </w:rPr>
            </w:pPr>
          </w:p>
          <w:tbl>
            <w:tblPr>
              <w:tblW w:w="0" w:type="auto"/>
              <w:tblInd w:w="4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3"/>
              <w:gridCol w:w="2973"/>
            </w:tblGrid>
            <w:tr w:rsidR="00EF1F98" w:rsidRPr="001A2C03" w:rsidTr="00EF1F98">
              <w:trPr>
                <w:trHeight w:val="467"/>
              </w:trPr>
              <w:tc>
                <w:tcPr>
                  <w:tcW w:w="2973" w:type="dxa"/>
                  <w:vAlign w:val="center"/>
                </w:tcPr>
                <w:p w:rsidR="00EF1F98" w:rsidRPr="001A2C03" w:rsidRDefault="00EF1F98" w:rsidP="00EF1F98">
                  <w:pPr>
                    <w:tabs>
                      <w:tab w:val="left" w:pos="702"/>
                      <w:tab w:val="left" w:pos="3402"/>
                    </w:tabs>
                    <w:spacing w:after="0"/>
                    <w:jc w:val="center"/>
                    <w:rPr>
                      <w:rFonts w:ascii="Arial" w:hAnsi="Arial" w:cs="Arial"/>
                      <w:b/>
                      <w:sz w:val="24"/>
                      <w:szCs w:val="24"/>
                    </w:rPr>
                  </w:pPr>
                  <w:r w:rsidRPr="001A2C03">
                    <w:rPr>
                      <w:rFonts w:ascii="Arial" w:hAnsi="Arial" w:cs="Arial"/>
                      <w:b/>
                      <w:sz w:val="24"/>
                      <w:szCs w:val="24"/>
                    </w:rPr>
                    <w:t>Bid Number</w:t>
                  </w:r>
                </w:p>
              </w:tc>
              <w:tc>
                <w:tcPr>
                  <w:tcW w:w="2973" w:type="dxa"/>
                  <w:vAlign w:val="center"/>
                </w:tcPr>
                <w:p w:rsidR="00EF1F98" w:rsidRPr="001A2C03" w:rsidRDefault="00EF1F98" w:rsidP="00EF1F98">
                  <w:pPr>
                    <w:tabs>
                      <w:tab w:val="left" w:pos="702"/>
                      <w:tab w:val="left" w:pos="3402"/>
                    </w:tabs>
                    <w:spacing w:after="0"/>
                    <w:jc w:val="center"/>
                    <w:rPr>
                      <w:rFonts w:ascii="Arial" w:hAnsi="Arial" w:cs="Arial"/>
                      <w:b/>
                      <w:sz w:val="24"/>
                      <w:szCs w:val="24"/>
                    </w:rPr>
                  </w:pPr>
                  <w:r w:rsidRPr="001A2C03">
                    <w:rPr>
                      <w:rFonts w:ascii="Arial" w:hAnsi="Arial" w:cs="Arial"/>
                      <w:b/>
                      <w:sz w:val="24"/>
                      <w:szCs w:val="24"/>
                    </w:rPr>
                    <w:t>Amount of Bid</w:t>
                  </w:r>
                </w:p>
              </w:tc>
            </w:tr>
            <w:tr w:rsidR="00AA578D" w:rsidRPr="001A2C03" w:rsidTr="001D5978">
              <w:trPr>
                <w:trHeight w:val="432"/>
              </w:trPr>
              <w:tc>
                <w:tcPr>
                  <w:tcW w:w="2973" w:type="dxa"/>
                  <w:vAlign w:val="center"/>
                </w:tcPr>
                <w:p w:rsidR="00AA578D" w:rsidRPr="001A2C03" w:rsidRDefault="00AA578D" w:rsidP="001D5978">
                  <w:pPr>
                    <w:spacing w:after="0"/>
                    <w:jc w:val="center"/>
                    <w:rPr>
                      <w:rFonts w:ascii="Arial" w:hAnsi="Arial" w:cs="Arial"/>
                      <w:sz w:val="24"/>
                      <w:szCs w:val="24"/>
                    </w:rPr>
                  </w:pPr>
                  <w:r w:rsidRPr="001A2C03">
                    <w:rPr>
                      <w:rFonts w:ascii="Arial" w:hAnsi="Arial" w:cs="Arial"/>
                      <w:sz w:val="24"/>
                      <w:szCs w:val="24"/>
                    </w:rPr>
                    <w:t>Bid 1</w:t>
                  </w:r>
                </w:p>
              </w:tc>
              <w:tc>
                <w:tcPr>
                  <w:tcW w:w="2973" w:type="dxa"/>
                  <w:vAlign w:val="center"/>
                </w:tcPr>
                <w:p w:rsidR="00AA578D" w:rsidRPr="001A2C03" w:rsidRDefault="00AA578D" w:rsidP="001D5978">
                  <w:pPr>
                    <w:spacing w:after="0"/>
                    <w:jc w:val="center"/>
                    <w:rPr>
                      <w:rFonts w:ascii="Arial" w:hAnsi="Arial" w:cs="Arial"/>
                      <w:sz w:val="24"/>
                      <w:szCs w:val="24"/>
                    </w:rPr>
                  </w:pPr>
                  <w:r w:rsidRPr="001A2C03">
                    <w:rPr>
                      <w:rFonts w:ascii="Arial" w:hAnsi="Arial" w:cs="Arial"/>
                      <w:sz w:val="24"/>
                      <w:szCs w:val="24"/>
                    </w:rPr>
                    <w:t>$200</w:t>
                  </w:r>
                </w:p>
              </w:tc>
            </w:tr>
            <w:tr w:rsidR="00AA578D" w:rsidRPr="001A2C03" w:rsidTr="001D5978">
              <w:trPr>
                <w:trHeight w:val="432"/>
              </w:trPr>
              <w:tc>
                <w:tcPr>
                  <w:tcW w:w="2973" w:type="dxa"/>
                  <w:vAlign w:val="center"/>
                </w:tcPr>
                <w:p w:rsidR="00AA578D" w:rsidRPr="001A2C03" w:rsidRDefault="00AA578D" w:rsidP="001D5978">
                  <w:pPr>
                    <w:spacing w:after="0"/>
                    <w:jc w:val="center"/>
                    <w:rPr>
                      <w:rFonts w:ascii="Arial" w:hAnsi="Arial" w:cs="Arial"/>
                      <w:sz w:val="24"/>
                      <w:szCs w:val="24"/>
                    </w:rPr>
                  </w:pPr>
                  <w:r w:rsidRPr="001A2C03">
                    <w:rPr>
                      <w:rFonts w:ascii="Arial" w:hAnsi="Arial" w:cs="Arial"/>
                      <w:sz w:val="24"/>
                      <w:szCs w:val="24"/>
                    </w:rPr>
                    <w:t>Bid 2</w:t>
                  </w:r>
                </w:p>
              </w:tc>
              <w:tc>
                <w:tcPr>
                  <w:tcW w:w="2973" w:type="dxa"/>
                  <w:vAlign w:val="center"/>
                </w:tcPr>
                <w:p w:rsidR="00AA578D" w:rsidRPr="001A2C03" w:rsidRDefault="00AA578D" w:rsidP="001D5978">
                  <w:pPr>
                    <w:spacing w:after="0"/>
                    <w:jc w:val="center"/>
                    <w:rPr>
                      <w:rFonts w:ascii="Arial" w:hAnsi="Arial" w:cs="Arial"/>
                      <w:sz w:val="24"/>
                      <w:szCs w:val="24"/>
                    </w:rPr>
                  </w:pPr>
                  <w:r w:rsidRPr="001A2C03">
                    <w:rPr>
                      <w:rFonts w:ascii="Arial" w:hAnsi="Arial" w:cs="Arial"/>
                      <w:sz w:val="24"/>
                      <w:szCs w:val="24"/>
                    </w:rPr>
                    <w:t>$210</w:t>
                  </w:r>
                </w:p>
              </w:tc>
            </w:tr>
            <w:tr w:rsidR="00AA578D" w:rsidRPr="001A2C03" w:rsidTr="001D5978">
              <w:trPr>
                <w:trHeight w:val="432"/>
              </w:trPr>
              <w:tc>
                <w:tcPr>
                  <w:tcW w:w="2973" w:type="dxa"/>
                  <w:vAlign w:val="center"/>
                </w:tcPr>
                <w:p w:rsidR="00AA578D" w:rsidRPr="001A2C03" w:rsidRDefault="00AA578D" w:rsidP="001D5978">
                  <w:pPr>
                    <w:spacing w:after="0"/>
                    <w:jc w:val="center"/>
                    <w:rPr>
                      <w:rFonts w:ascii="Arial" w:hAnsi="Arial" w:cs="Arial"/>
                      <w:sz w:val="24"/>
                      <w:szCs w:val="24"/>
                    </w:rPr>
                  </w:pPr>
                  <w:r w:rsidRPr="001A2C03">
                    <w:rPr>
                      <w:rFonts w:ascii="Arial" w:hAnsi="Arial" w:cs="Arial"/>
                      <w:sz w:val="24"/>
                      <w:szCs w:val="24"/>
                    </w:rPr>
                    <w:t>Bid 3</w:t>
                  </w:r>
                </w:p>
              </w:tc>
              <w:tc>
                <w:tcPr>
                  <w:tcW w:w="2973" w:type="dxa"/>
                  <w:vAlign w:val="center"/>
                </w:tcPr>
                <w:p w:rsidR="00AA578D" w:rsidRPr="001A2C03" w:rsidRDefault="00AA578D" w:rsidP="001D5978">
                  <w:pPr>
                    <w:spacing w:after="0"/>
                    <w:jc w:val="center"/>
                    <w:rPr>
                      <w:rFonts w:ascii="Arial" w:hAnsi="Arial" w:cs="Arial"/>
                      <w:sz w:val="24"/>
                      <w:szCs w:val="24"/>
                    </w:rPr>
                  </w:pPr>
                  <w:r w:rsidRPr="001A2C03">
                    <w:rPr>
                      <w:rFonts w:ascii="Arial" w:hAnsi="Arial" w:cs="Arial"/>
                      <w:sz w:val="24"/>
                      <w:szCs w:val="24"/>
                    </w:rPr>
                    <w:t>$220</w:t>
                  </w:r>
                </w:p>
              </w:tc>
            </w:tr>
            <w:tr w:rsidR="00AA578D" w:rsidRPr="001A2C03" w:rsidTr="001D5978">
              <w:trPr>
                <w:trHeight w:val="432"/>
              </w:trPr>
              <w:tc>
                <w:tcPr>
                  <w:tcW w:w="2973" w:type="dxa"/>
                  <w:vAlign w:val="center"/>
                </w:tcPr>
                <w:p w:rsidR="00AA578D" w:rsidRPr="001A2C03" w:rsidRDefault="00AA578D" w:rsidP="001D5978">
                  <w:pPr>
                    <w:spacing w:after="0"/>
                    <w:jc w:val="center"/>
                    <w:rPr>
                      <w:rFonts w:ascii="Arial" w:hAnsi="Arial" w:cs="Arial"/>
                      <w:sz w:val="24"/>
                      <w:szCs w:val="24"/>
                    </w:rPr>
                  </w:pPr>
                  <w:r w:rsidRPr="001A2C03">
                    <w:rPr>
                      <w:rFonts w:ascii="Arial" w:hAnsi="Arial" w:cs="Arial"/>
                      <w:sz w:val="24"/>
                      <w:szCs w:val="24"/>
                    </w:rPr>
                    <w:t>Bid 4</w:t>
                  </w:r>
                </w:p>
              </w:tc>
              <w:tc>
                <w:tcPr>
                  <w:tcW w:w="2973" w:type="dxa"/>
                  <w:vAlign w:val="center"/>
                </w:tcPr>
                <w:p w:rsidR="00AA578D" w:rsidRPr="001A2C03" w:rsidRDefault="00AA578D" w:rsidP="001D5978">
                  <w:pPr>
                    <w:spacing w:after="0"/>
                    <w:jc w:val="center"/>
                    <w:rPr>
                      <w:rFonts w:ascii="Arial" w:hAnsi="Arial" w:cs="Arial"/>
                      <w:sz w:val="24"/>
                      <w:szCs w:val="24"/>
                    </w:rPr>
                  </w:pPr>
                  <w:r w:rsidRPr="001A2C03">
                    <w:rPr>
                      <w:rFonts w:ascii="Arial" w:hAnsi="Arial" w:cs="Arial"/>
                      <w:sz w:val="24"/>
                      <w:szCs w:val="24"/>
                    </w:rPr>
                    <w:t>$230</w:t>
                  </w:r>
                </w:p>
              </w:tc>
            </w:tr>
          </w:tbl>
          <w:p w:rsidR="00AA578D" w:rsidRPr="001A2C03" w:rsidRDefault="00AA578D" w:rsidP="001D5978">
            <w:pPr>
              <w:tabs>
                <w:tab w:val="left" w:pos="360"/>
              </w:tabs>
              <w:spacing w:after="0" w:line="240" w:lineRule="auto"/>
              <w:rPr>
                <w:rFonts w:ascii="Arial" w:eastAsia="Times New Roman" w:hAnsi="Arial" w:cs="Arial"/>
                <w:sz w:val="24"/>
                <w:szCs w:val="24"/>
              </w:rPr>
            </w:pPr>
          </w:p>
          <w:p w:rsidR="00EF1F98" w:rsidRPr="001A2C03" w:rsidRDefault="00EF1F98" w:rsidP="00EF1F98">
            <w:pPr>
              <w:tabs>
                <w:tab w:val="right" w:leader="hyphen" w:pos="14382"/>
              </w:tabs>
              <w:spacing w:before="120" w:after="0"/>
              <w:rPr>
                <w:rFonts w:ascii="Arial" w:hAnsi="Arial" w:cs="Arial"/>
                <w:sz w:val="24"/>
                <w:szCs w:val="24"/>
              </w:rPr>
            </w:pPr>
            <w:r w:rsidRPr="001A2C03">
              <w:rPr>
                <w:rFonts w:ascii="Arial" w:hAnsi="Arial" w:cs="Arial"/>
                <w:sz w:val="24"/>
                <w:szCs w:val="24"/>
              </w:rPr>
              <w:t>Answer:</w:t>
            </w:r>
            <w:r w:rsidR="00AA578D" w:rsidRPr="001A2C03">
              <w:rPr>
                <w:rFonts w:ascii="Arial" w:hAnsi="Arial" w:cs="Arial"/>
                <w:sz w:val="24"/>
                <w:szCs w:val="24"/>
              </w:rPr>
              <w:t xml:space="preserve">  A(n)=200 + (n-1)10</w:t>
            </w:r>
          </w:p>
          <w:p w:rsidR="00AA578D" w:rsidRPr="001A2C03" w:rsidRDefault="00AA578D" w:rsidP="00AA578D">
            <w:pPr>
              <w:spacing w:before="120" w:after="0"/>
              <w:rPr>
                <w:rFonts w:ascii="Arial" w:eastAsia="Times New Roman" w:hAnsi="Arial" w:cs="Arial"/>
                <w:sz w:val="24"/>
                <w:szCs w:val="24"/>
              </w:rPr>
            </w:pPr>
            <w:r w:rsidRPr="001A2C03">
              <w:rPr>
                <w:rFonts w:ascii="Arial" w:hAnsi="Arial" w:cs="Arial"/>
                <w:sz w:val="24"/>
                <w:szCs w:val="24"/>
              </w:rPr>
              <w:t xml:space="preserve"> </w:t>
            </w:r>
          </w:p>
        </w:tc>
      </w:tr>
      <w:tr w:rsidR="00786C79" w:rsidRPr="001A2C03" w:rsidTr="00592118">
        <w:trPr>
          <w:trHeight w:val="1912"/>
        </w:trPr>
        <w:tc>
          <w:tcPr>
            <w:tcW w:w="14598" w:type="dxa"/>
            <w:vAlign w:val="center"/>
          </w:tcPr>
          <w:p w:rsidR="00786C79" w:rsidRPr="001A2C03" w:rsidRDefault="00786C79" w:rsidP="001D5978">
            <w:pPr>
              <w:tabs>
                <w:tab w:val="left" w:pos="360"/>
              </w:tabs>
              <w:spacing w:before="120" w:after="0" w:line="240" w:lineRule="auto"/>
              <w:ind w:left="360" w:hanging="360"/>
              <w:rPr>
                <w:rFonts w:ascii="Arial" w:eastAsia="Times New Roman" w:hAnsi="Arial" w:cs="Arial"/>
                <w:sz w:val="24"/>
                <w:szCs w:val="24"/>
              </w:rPr>
            </w:pPr>
            <w:r w:rsidRPr="001A2C03">
              <w:rPr>
                <w:rFonts w:ascii="Arial" w:eastAsia="Times New Roman" w:hAnsi="Arial" w:cs="Arial"/>
                <w:sz w:val="24"/>
                <w:szCs w:val="24"/>
              </w:rPr>
              <w:lastRenderedPageBreak/>
              <w:t xml:space="preserve">3.  </w:t>
            </w:r>
            <w:r w:rsidR="00EF1F98" w:rsidRPr="001A2C03">
              <w:rPr>
                <w:rFonts w:ascii="Arial" w:eastAsia="Times New Roman" w:hAnsi="Arial" w:cs="Arial"/>
                <w:sz w:val="24"/>
                <w:szCs w:val="24"/>
              </w:rPr>
              <w:t xml:space="preserve">Write a recursive formula for the </w:t>
            </w:r>
            <w:r w:rsidRPr="001A2C03">
              <w:rPr>
                <w:rFonts w:ascii="Arial" w:hAnsi="Arial" w:cs="Arial"/>
                <w:sz w:val="24"/>
                <w:szCs w:val="24"/>
              </w:rPr>
              <w:t>sequence:  7, 11, 15, 19</w:t>
            </w:r>
            <w:r w:rsidR="00EF1F98" w:rsidRPr="001A2C03">
              <w:rPr>
                <w:rFonts w:ascii="Arial" w:hAnsi="Arial" w:cs="Arial"/>
                <w:sz w:val="24"/>
                <w:szCs w:val="24"/>
              </w:rPr>
              <w:t>…</w:t>
            </w:r>
          </w:p>
          <w:p w:rsidR="001A2C03" w:rsidRDefault="001A2C03" w:rsidP="00EF1F98">
            <w:pPr>
              <w:tabs>
                <w:tab w:val="right" w:leader="hyphen" w:pos="14382"/>
              </w:tabs>
              <w:spacing w:before="120" w:after="0"/>
              <w:rPr>
                <w:rFonts w:ascii="Arial" w:hAnsi="Arial" w:cs="Arial"/>
                <w:sz w:val="24"/>
                <w:szCs w:val="24"/>
              </w:rPr>
            </w:pPr>
          </w:p>
          <w:p w:rsidR="00EF1F98" w:rsidRPr="001A2C03" w:rsidRDefault="00EF1F98" w:rsidP="00EF1F98">
            <w:pPr>
              <w:tabs>
                <w:tab w:val="right" w:leader="hyphen" w:pos="14382"/>
              </w:tabs>
              <w:spacing w:before="120" w:after="0"/>
              <w:rPr>
                <w:rFonts w:ascii="Arial" w:hAnsi="Arial" w:cs="Arial"/>
                <w:sz w:val="24"/>
                <w:szCs w:val="24"/>
              </w:rPr>
            </w:pPr>
            <w:r w:rsidRPr="001A2C03">
              <w:rPr>
                <w:rFonts w:ascii="Arial" w:hAnsi="Arial" w:cs="Arial"/>
                <w:sz w:val="24"/>
                <w:szCs w:val="24"/>
              </w:rPr>
              <w:t>Answer:</w:t>
            </w:r>
            <w:r w:rsidR="00786C79" w:rsidRPr="001A2C03">
              <w:rPr>
                <w:rFonts w:ascii="Arial" w:hAnsi="Arial" w:cs="Arial"/>
                <w:sz w:val="24"/>
                <w:szCs w:val="24"/>
              </w:rPr>
              <w:t xml:space="preserve">  A(n)=A(n-1) + 4</w:t>
            </w:r>
          </w:p>
          <w:p w:rsidR="00786C79" w:rsidRPr="001A2C03" w:rsidRDefault="00786C79" w:rsidP="008B289C">
            <w:pPr>
              <w:spacing w:before="120" w:after="120"/>
              <w:rPr>
                <w:rFonts w:ascii="Arial" w:eastAsia="Times New Roman" w:hAnsi="Arial" w:cs="Arial"/>
                <w:sz w:val="24"/>
                <w:szCs w:val="24"/>
              </w:rPr>
            </w:pPr>
            <w:r w:rsidRPr="001A2C03">
              <w:rPr>
                <w:rFonts w:ascii="Arial" w:hAnsi="Arial" w:cs="Arial"/>
                <w:sz w:val="24"/>
                <w:szCs w:val="24"/>
              </w:rPr>
              <w:t xml:space="preserve"> </w:t>
            </w:r>
          </w:p>
        </w:tc>
      </w:tr>
      <w:tr w:rsidR="00F1247F" w:rsidRPr="001A2C03" w:rsidTr="00F1247F">
        <w:trPr>
          <w:trHeight w:val="2448"/>
        </w:trPr>
        <w:tc>
          <w:tcPr>
            <w:tcW w:w="14598" w:type="dxa"/>
          </w:tcPr>
          <w:p w:rsidR="00F1247F" w:rsidRPr="001A2C03" w:rsidRDefault="00F1247F" w:rsidP="00F1247F">
            <w:pPr>
              <w:tabs>
                <w:tab w:val="left" w:pos="360"/>
              </w:tabs>
              <w:spacing w:before="120" w:after="0" w:line="240" w:lineRule="auto"/>
              <w:rPr>
                <w:rFonts w:ascii="Arial" w:hAnsi="Arial" w:cs="Arial"/>
                <w:sz w:val="24"/>
                <w:szCs w:val="24"/>
              </w:rPr>
            </w:pPr>
            <w:r w:rsidRPr="001A2C03">
              <w:rPr>
                <w:rFonts w:ascii="Arial" w:eastAsia="Times New Roman" w:hAnsi="Arial" w:cs="Arial"/>
                <w:sz w:val="24"/>
                <w:szCs w:val="24"/>
              </w:rPr>
              <w:t>4.</w:t>
            </w:r>
            <w:r w:rsidRPr="001A2C03">
              <w:rPr>
                <w:rFonts w:ascii="Arial" w:hAnsi="Arial" w:cs="Arial"/>
                <w:sz w:val="24"/>
                <w:szCs w:val="24"/>
              </w:rPr>
              <w:t xml:space="preserve">  Rewrite </w:t>
            </w:r>
            <w:r w:rsidRPr="001A2C03">
              <w:rPr>
                <w:rFonts w:ascii="Arial" w:hAnsi="Arial" w:cs="Arial"/>
                <w:position w:val="-24"/>
                <w:sz w:val="24"/>
                <w:szCs w:val="24"/>
              </w:rPr>
              <w:object w:dxaOrig="4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20.95pt;height:34.35pt" o:ole="">
                  <v:imagedata r:id="rId13" o:title=""/>
                </v:shape>
                <o:OLEObject Type="Embed" ProgID="Equation.3" ShapeID="_x0000_i1044" DrawAspect="Content" ObjectID="_1453713512" r:id="rId14"/>
              </w:object>
            </w:r>
            <w:r w:rsidRPr="001A2C03">
              <w:rPr>
                <w:rFonts w:ascii="Arial" w:hAnsi="Arial" w:cs="Arial"/>
                <w:sz w:val="24"/>
                <w:szCs w:val="24"/>
              </w:rPr>
              <w:t>in three equivalent forms</w:t>
            </w:r>
          </w:p>
          <w:p w:rsidR="00F1247F" w:rsidRPr="001A2C03" w:rsidRDefault="00F1247F" w:rsidP="00F1247F">
            <w:pPr>
              <w:tabs>
                <w:tab w:val="left" w:pos="360"/>
              </w:tabs>
              <w:spacing w:before="120" w:after="0" w:line="240" w:lineRule="auto"/>
              <w:ind w:left="360"/>
              <w:rPr>
                <w:rFonts w:ascii="Arial" w:hAnsi="Arial" w:cs="Arial"/>
                <w:sz w:val="24"/>
                <w:szCs w:val="24"/>
              </w:rPr>
            </w:pPr>
            <w:r w:rsidRPr="001A2C03">
              <w:rPr>
                <w:rFonts w:ascii="Arial" w:eastAsia="Times New Roman" w:hAnsi="Arial" w:cs="Arial"/>
                <w:sz w:val="24"/>
                <w:szCs w:val="24"/>
              </w:rPr>
              <w:t xml:space="preserve">Answer:  </w:t>
            </w:r>
            <w:r w:rsidR="00EF1F98" w:rsidRPr="001A2C03">
              <w:rPr>
                <w:rFonts w:ascii="Arial" w:eastAsia="Times New Roman" w:hAnsi="Arial" w:cs="Arial"/>
                <w:sz w:val="24"/>
                <w:szCs w:val="24"/>
              </w:rPr>
              <w:t xml:space="preserve">Possible answers include: </w:t>
            </w:r>
            <w:r w:rsidRPr="001A2C03">
              <w:rPr>
                <w:rFonts w:ascii="Arial" w:hAnsi="Arial" w:cs="Arial"/>
                <w:sz w:val="24"/>
                <w:szCs w:val="24"/>
              </w:rPr>
              <w:t>(not necessary to express using a single variable in the base)</w:t>
            </w:r>
          </w:p>
          <w:p w:rsidR="00F1247F" w:rsidRPr="001A2C03" w:rsidRDefault="00F1247F" w:rsidP="00F1247F">
            <w:pPr>
              <w:spacing w:before="120" w:after="0" w:line="240" w:lineRule="auto"/>
              <w:ind w:left="1350"/>
              <w:rPr>
                <w:rFonts w:ascii="Arial" w:eastAsia="Times New Roman" w:hAnsi="Arial" w:cs="Arial"/>
                <w:sz w:val="24"/>
                <w:szCs w:val="24"/>
              </w:rPr>
            </w:pPr>
            <w:r w:rsidRPr="001A2C03">
              <w:rPr>
                <w:rFonts w:ascii="Arial" w:hAnsi="Arial" w:cs="Arial"/>
                <w:sz w:val="24"/>
                <w:szCs w:val="24"/>
              </w:rPr>
              <w:t xml:space="preserve">e.g. </w:t>
            </w:r>
            <w:r w:rsidRPr="001A2C03">
              <w:rPr>
                <w:rFonts w:ascii="Arial" w:hAnsi="Arial" w:cs="Arial"/>
                <w:position w:val="-26"/>
                <w:sz w:val="24"/>
                <w:szCs w:val="24"/>
              </w:rPr>
              <w:object w:dxaOrig="540" w:dyaOrig="700">
                <v:shape id="_x0000_i1045" type="#_x0000_t75" style="width:26.8pt;height:35.15pt" o:ole="">
                  <v:imagedata r:id="rId15" o:title=""/>
                </v:shape>
                <o:OLEObject Type="Embed" ProgID="Equation.3" ShapeID="_x0000_i1045" DrawAspect="Content" ObjectID="_1453713513" r:id="rId16"/>
              </w:object>
            </w:r>
            <w:r w:rsidRPr="001A2C03">
              <w:rPr>
                <w:rFonts w:ascii="Arial" w:hAnsi="Arial" w:cs="Arial"/>
                <w:sz w:val="24"/>
                <w:szCs w:val="24"/>
              </w:rPr>
              <w:t xml:space="preserve">, </w:t>
            </w:r>
            <w:r w:rsidRPr="001A2C03">
              <w:rPr>
                <w:rFonts w:ascii="Arial" w:hAnsi="Arial" w:cs="Arial"/>
                <w:position w:val="-6"/>
                <w:sz w:val="24"/>
                <w:szCs w:val="24"/>
              </w:rPr>
              <w:object w:dxaOrig="380" w:dyaOrig="520">
                <v:shape id="_x0000_i1046" type="#_x0000_t75" style="width:19.25pt;height:25.95pt" o:ole="">
                  <v:imagedata r:id="rId17" o:title=""/>
                </v:shape>
                <o:OLEObject Type="Embed" ProgID="Equation.3" ShapeID="_x0000_i1046" DrawAspect="Content" ObjectID="_1453713514" r:id="rId18"/>
              </w:object>
            </w:r>
            <w:r w:rsidRPr="001A2C03">
              <w:rPr>
                <w:rFonts w:ascii="Arial" w:hAnsi="Arial" w:cs="Arial"/>
                <w:sz w:val="24"/>
                <w:szCs w:val="24"/>
              </w:rPr>
              <w:t xml:space="preserve">, </w:t>
            </w:r>
            <w:r w:rsidRPr="001A2C03">
              <w:rPr>
                <w:rFonts w:ascii="Arial" w:hAnsi="Arial" w:cs="Arial"/>
                <w:position w:val="-42"/>
                <w:sz w:val="24"/>
                <w:szCs w:val="24"/>
              </w:rPr>
              <w:object w:dxaOrig="380" w:dyaOrig="800">
                <v:shape id="_x0000_i1047" type="#_x0000_t75" style="width:19.25pt;height:40.2pt" o:ole="">
                  <v:imagedata r:id="rId19" o:title=""/>
                </v:shape>
                <o:OLEObject Type="Embed" ProgID="Equation.3" ShapeID="_x0000_i1047" DrawAspect="Content" ObjectID="_1453713515" r:id="rId20"/>
              </w:object>
            </w:r>
            <w:r w:rsidRPr="001A2C03">
              <w:rPr>
                <w:rFonts w:ascii="Arial" w:hAnsi="Arial" w:cs="Arial"/>
                <w:sz w:val="24"/>
                <w:szCs w:val="24"/>
              </w:rPr>
              <w:t xml:space="preserve">, </w:t>
            </w:r>
            <w:r w:rsidRPr="001A2C03">
              <w:rPr>
                <w:rFonts w:ascii="Arial" w:hAnsi="Arial" w:cs="Arial"/>
                <w:position w:val="-8"/>
                <w:sz w:val="24"/>
                <w:szCs w:val="24"/>
              </w:rPr>
              <w:object w:dxaOrig="580" w:dyaOrig="400">
                <v:shape id="_x0000_i1048" type="#_x0000_t75" style="width:29.3pt;height:20.1pt" o:ole="">
                  <v:imagedata r:id="rId21" o:title=""/>
                </v:shape>
                <o:OLEObject Type="Embed" ProgID="Equation.3" ShapeID="_x0000_i1048" DrawAspect="Content" ObjectID="_1453713516" r:id="rId22"/>
              </w:object>
            </w:r>
            <w:r w:rsidRPr="001A2C03">
              <w:rPr>
                <w:rFonts w:ascii="Arial" w:hAnsi="Arial" w:cs="Arial"/>
                <w:sz w:val="24"/>
                <w:szCs w:val="24"/>
              </w:rPr>
              <w:t>, etc.</w:t>
            </w:r>
          </w:p>
        </w:tc>
      </w:tr>
      <w:tr w:rsidR="0044254B" w:rsidRPr="001A2C03" w:rsidTr="0044254B">
        <w:trPr>
          <w:trHeight w:val="2160"/>
        </w:trPr>
        <w:tc>
          <w:tcPr>
            <w:tcW w:w="14598" w:type="dxa"/>
          </w:tcPr>
          <w:p w:rsidR="0044254B" w:rsidRPr="001A2C03" w:rsidRDefault="0044254B" w:rsidP="00D00163">
            <w:pPr>
              <w:tabs>
                <w:tab w:val="left" w:pos="5760"/>
              </w:tabs>
              <w:spacing w:before="120" w:after="120"/>
              <w:rPr>
                <w:rFonts w:ascii="Arial" w:eastAsia="Times New Roman" w:hAnsi="Arial" w:cs="Arial"/>
                <w:sz w:val="24"/>
                <w:szCs w:val="24"/>
              </w:rPr>
            </w:pPr>
            <w:r w:rsidRPr="001A2C03">
              <w:rPr>
                <w:rFonts w:ascii="Arial" w:eastAsia="Times New Roman" w:hAnsi="Arial" w:cs="Arial"/>
                <w:sz w:val="24"/>
                <w:szCs w:val="24"/>
              </w:rPr>
              <w:t xml:space="preserve">5.  </w:t>
            </w:r>
            <w:r w:rsidRPr="001A2C03">
              <w:rPr>
                <w:rFonts w:ascii="Arial" w:hAnsi="Arial" w:cs="Arial"/>
                <w:position w:val="-6"/>
                <w:sz w:val="24"/>
                <w:szCs w:val="24"/>
              </w:rPr>
              <w:object w:dxaOrig="1040" w:dyaOrig="320">
                <v:shape id="_x0000_i1049" type="#_x0000_t75" style="width:51.9pt;height:15.9pt" o:ole="">
                  <v:imagedata r:id="rId23" o:title=""/>
                </v:shape>
                <o:OLEObject Type="Embed" ProgID="Equation.3" ShapeID="_x0000_i1049" DrawAspect="Content" ObjectID="_1453713517" r:id="rId24"/>
              </w:object>
            </w:r>
          </w:p>
          <w:p w:rsidR="001A2C03" w:rsidRDefault="001A2C03" w:rsidP="0044254B">
            <w:pPr>
              <w:tabs>
                <w:tab w:val="right" w:leader="hyphen" w:pos="14382"/>
              </w:tabs>
              <w:spacing w:after="120"/>
              <w:rPr>
                <w:rFonts w:ascii="Arial" w:hAnsi="Arial" w:cs="Arial"/>
                <w:sz w:val="24"/>
                <w:szCs w:val="24"/>
              </w:rPr>
            </w:pPr>
          </w:p>
          <w:p w:rsidR="0044254B" w:rsidRPr="001A2C03" w:rsidRDefault="001A2C03" w:rsidP="0044254B">
            <w:pPr>
              <w:tabs>
                <w:tab w:val="right" w:leader="hyphen" w:pos="14382"/>
              </w:tabs>
              <w:spacing w:after="120"/>
              <w:rPr>
                <w:rFonts w:ascii="Arial" w:eastAsia="Times New Roman" w:hAnsi="Arial" w:cs="Arial"/>
                <w:sz w:val="24"/>
                <w:szCs w:val="24"/>
              </w:rPr>
            </w:pPr>
            <w:r w:rsidRPr="001A2C03">
              <w:rPr>
                <w:rFonts w:ascii="Arial" w:hAnsi="Arial" w:cs="Arial"/>
                <w:sz w:val="24"/>
                <w:szCs w:val="24"/>
              </w:rPr>
              <w:t xml:space="preserve">Answer: </w:t>
            </w:r>
            <w:r w:rsidR="0044254B" w:rsidRPr="001A2C03">
              <w:rPr>
                <w:rFonts w:ascii="Arial" w:hAnsi="Arial" w:cs="Arial"/>
                <w:sz w:val="24"/>
                <w:szCs w:val="24"/>
              </w:rPr>
              <w:t>x</w:t>
            </w:r>
            <w:r w:rsidR="0044254B" w:rsidRPr="001A2C03">
              <w:rPr>
                <w:rFonts w:ascii="Arial" w:hAnsi="Arial" w:cs="Arial"/>
                <w:sz w:val="24"/>
                <w:szCs w:val="24"/>
                <w:vertAlign w:val="superscript"/>
              </w:rPr>
              <w:t>9</w:t>
            </w:r>
            <w:r w:rsidR="008464C6" w:rsidRPr="001A2C03">
              <w:rPr>
                <w:rFonts w:ascii="Arial" w:hAnsi="Arial" w:cs="Arial"/>
                <w:sz w:val="24"/>
                <w:szCs w:val="24"/>
                <w:vertAlign w:val="superscript"/>
              </w:rPr>
              <w:t xml:space="preserve"> </w:t>
            </w:r>
          </w:p>
          <w:p w:rsidR="0044254B" w:rsidRPr="001A2C03" w:rsidRDefault="0044254B" w:rsidP="00CA5AF5">
            <w:pPr>
              <w:tabs>
                <w:tab w:val="left" w:pos="3592"/>
              </w:tabs>
              <w:spacing w:after="120"/>
              <w:rPr>
                <w:rFonts w:ascii="Arial" w:eastAsia="Times New Roman" w:hAnsi="Arial" w:cs="Arial"/>
                <w:sz w:val="24"/>
                <w:szCs w:val="24"/>
              </w:rPr>
            </w:pPr>
            <w:r w:rsidRPr="001A2C03">
              <w:rPr>
                <w:rFonts w:ascii="Arial" w:hAnsi="Arial" w:cs="Arial"/>
                <w:sz w:val="24"/>
                <w:szCs w:val="24"/>
                <w:vertAlign w:val="superscript"/>
              </w:rPr>
              <w:tab/>
            </w:r>
          </w:p>
        </w:tc>
      </w:tr>
      <w:tr w:rsidR="00D00163" w:rsidRPr="001A2C03" w:rsidTr="001A2C03">
        <w:trPr>
          <w:trHeight w:val="1601"/>
        </w:trPr>
        <w:tc>
          <w:tcPr>
            <w:tcW w:w="14598" w:type="dxa"/>
          </w:tcPr>
          <w:p w:rsidR="00D00163" w:rsidRPr="001A2C03" w:rsidRDefault="00D00163" w:rsidP="00D00163">
            <w:pPr>
              <w:tabs>
                <w:tab w:val="left" w:pos="5760"/>
              </w:tabs>
              <w:spacing w:before="120" w:after="120"/>
              <w:rPr>
                <w:rFonts w:ascii="Arial" w:eastAsia="Times New Roman" w:hAnsi="Arial" w:cs="Arial"/>
                <w:sz w:val="24"/>
                <w:szCs w:val="24"/>
              </w:rPr>
            </w:pPr>
            <w:r w:rsidRPr="001A2C03">
              <w:rPr>
                <w:rFonts w:ascii="Arial" w:eastAsia="Times New Roman" w:hAnsi="Arial" w:cs="Arial"/>
                <w:sz w:val="24"/>
                <w:szCs w:val="24"/>
              </w:rPr>
              <w:lastRenderedPageBreak/>
              <w:t xml:space="preserve">6.  </w:t>
            </w:r>
            <w:r w:rsidRPr="001A2C03">
              <w:rPr>
                <w:rFonts w:ascii="Arial" w:hAnsi="Arial" w:cs="Arial"/>
                <w:position w:val="-6"/>
                <w:sz w:val="24"/>
                <w:szCs w:val="24"/>
              </w:rPr>
              <w:object w:dxaOrig="920" w:dyaOrig="320">
                <v:shape id="_x0000_i1050" type="#_x0000_t75" style="width:46.05pt;height:15.9pt" o:ole="">
                  <v:imagedata r:id="rId25" o:title=""/>
                </v:shape>
                <o:OLEObject Type="Embed" ProgID="Equation.3" ShapeID="_x0000_i1050" DrawAspect="Content" ObjectID="_1453713518" r:id="rId26"/>
              </w:object>
            </w:r>
          </w:p>
          <w:p w:rsidR="001A2C03" w:rsidRDefault="001A2C03" w:rsidP="001A2C03">
            <w:pPr>
              <w:tabs>
                <w:tab w:val="left" w:pos="3592"/>
              </w:tabs>
              <w:spacing w:before="120" w:after="120"/>
              <w:rPr>
                <w:rFonts w:ascii="Arial" w:hAnsi="Arial" w:cs="Arial"/>
                <w:sz w:val="24"/>
                <w:szCs w:val="24"/>
              </w:rPr>
            </w:pPr>
          </w:p>
          <w:p w:rsidR="00D00163" w:rsidRPr="001A2C03" w:rsidRDefault="001A2C03" w:rsidP="001A2C03">
            <w:pPr>
              <w:tabs>
                <w:tab w:val="left" w:pos="3592"/>
              </w:tabs>
              <w:spacing w:before="120" w:after="120"/>
              <w:rPr>
                <w:rFonts w:ascii="Arial" w:eastAsia="Times New Roman" w:hAnsi="Arial" w:cs="Arial"/>
                <w:sz w:val="24"/>
                <w:szCs w:val="24"/>
              </w:rPr>
            </w:pPr>
            <w:r w:rsidRPr="001A2C03">
              <w:rPr>
                <w:rFonts w:ascii="Arial" w:hAnsi="Arial" w:cs="Arial"/>
                <w:sz w:val="24"/>
                <w:szCs w:val="24"/>
              </w:rPr>
              <w:t xml:space="preserve">Answer: </w:t>
            </w:r>
            <w:r w:rsidR="00D00163" w:rsidRPr="001A2C03">
              <w:rPr>
                <w:rFonts w:ascii="Arial" w:hAnsi="Arial" w:cs="Arial"/>
                <w:sz w:val="24"/>
                <w:szCs w:val="24"/>
              </w:rPr>
              <w:t xml:space="preserve">  </w:t>
            </w:r>
            <w:r w:rsidR="00D00163" w:rsidRPr="001A2C03">
              <w:rPr>
                <w:rFonts w:ascii="Arial" w:hAnsi="Arial" w:cs="Arial"/>
                <w:i/>
                <w:sz w:val="24"/>
                <w:szCs w:val="24"/>
              </w:rPr>
              <w:t>x</w:t>
            </w:r>
            <w:r w:rsidR="00CA5AF5" w:rsidRPr="001A2C03">
              <w:rPr>
                <w:rFonts w:ascii="Arial" w:hAnsi="Arial" w:cs="Arial"/>
                <w:sz w:val="24"/>
                <w:szCs w:val="24"/>
                <w:vertAlign w:val="superscript"/>
              </w:rPr>
              <w:t>10</w:t>
            </w:r>
            <w:r w:rsidRPr="001A2C03">
              <w:rPr>
                <w:rFonts w:ascii="Arial" w:hAnsi="Arial" w:cs="Arial"/>
                <w:sz w:val="24"/>
                <w:szCs w:val="24"/>
              </w:rPr>
              <w:t xml:space="preserve"> </w:t>
            </w:r>
          </w:p>
        </w:tc>
      </w:tr>
      <w:tr w:rsidR="00120A30" w:rsidRPr="001A2C03" w:rsidTr="001A2C03">
        <w:trPr>
          <w:trHeight w:val="1970"/>
        </w:trPr>
        <w:tc>
          <w:tcPr>
            <w:tcW w:w="14598" w:type="dxa"/>
            <w:vAlign w:val="center"/>
          </w:tcPr>
          <w:p w:rsidR="00120A30" w:rsidRPr="001A2C03" w:rsidRDefault="00120A30" w:rsidP="00120A30">
            <w:pPr>
              <w:tabs>
                <w:tab w:val="left" w:pos="5760"/>
              </w:tabs>
              <w:spacing w:before="120" w:after="120"/>
              <w:rPr>
                <w:rFonts w:ascii="Arial" w:eastAsia="Times New Roman" w:hAnsi="Arial" w:cs="Arial"/>
                <w:sz w:val="24"/>
                <w:szCs w:val="24"/>
              </w:rPr>
            </w:pPr>
            <w:r w:rsidRPr="001A2C03">
              <w:rPr>
                <w:rFonts w:ascii="Arial" w:eastAsia="Times New Roman" w:hAnsi="Arial" w:cs="Arial"/>
                <w:sz w:val="24"/>
                <w:szCs w:val="24"/>
              </w:rPr>
              <w:t xml:space="preserve">7.  </w:t>
            </w:r>
            <w:r w:rsidRPr="001A2C03">
              <w:rPr>
                <w:rFonts w:ascii="Arial" w:hAnsi="Arial" w:cs="Arial"/>
                <w:position w:val="-24"/>
                <w:sz w:val="24"/>
                <w:szCs w:val="24"/>
              </w:rPr>
              <w:object w:dxaOrig="760" w:dyaOrig="660">
                <v:shape id="_x0000_i1051" type="#_x0000_t75" style="width:37.65pt;height:32.65pt" o:ole="">
                  <v:imagedata r:id="rId27" o:title=""/>
                </v:shape>
                <o:OLEObject Type="Embed" ProgID="Equation.3" ShapeID="_x0000_i1051" DrawAspect="Content" ObjectID="_1453713519" r:id="rId28"/>
              </w:object>
            </w:r>
          </w:p>
          <w:p w:rsidR="001A2C03" w:rsidRDefault="001A2C03" w:rsidP="00120A30">
            <w:pPr>
              <w:tabs>
                <w:tab w:val="left" w:pos="3592"/>
              </w:tabs>
              <w:spacing w:before="120" w:after="120"/>
              <w:rPr>
                <w:rFonts w:ascii="Arial" w:hAnsi="Arial" w:cs="Arial"/>
                <w:sz w:val="24"/>
                <w:szCs w:val="24"/>
              </w:rPr>
            </w:pPr>
          </w:p>
          <w:p w:rsidR="00120A30" w:rsidRPr="001A2C03" w:rsidRDefault="001A2C03" w:rsidP="00120A30">
            <w:pPr>
              <w:tabs>
                <w:tab w:val="left" w:pos="3592"/>
              </w:tabs>
              <w:spacing w:before="120" w:after="120"/>
              <w:rPr>
                <w:rFonts w:ascii="Arial" w:eastAsia="Times New Roman" w:hAnsi="Arial" w:cs="Arial"/>
                <w:sz w:val="24"/>
                <w:szCs w:val="24"/>
              </w:rPr>
            </w:pPr>
            <w:r w:rsidRPr="001A2C03">
              <w:rPr>
                <w:rFonts w:ascii="Arial" w:hAnsi="Arial" w:cs="Arial"/>
                <w:sz w:val="24"/>
                <w:szCs w:val="24"/>
              </w:rPr>
              <w:t xml:space="preserve">Answer: </w:t>
            </w:r>
            <w:r w:rsidR="00120A30" w:rsidRPr="001A2C03">
              <w:rPr>
                <w:rFonts w:ascii="Arial" w:hAnsi="Arial" w:cs="Arial"/>
                <w:sz w:val="24"/>
                <w:szCs w:val="24"/>
              </w:rPr>
              <w:t xml:space="preserve">  </w:t>
            </w:r>
            <w:r w:rsidR="00120A30" w:rsidRPr="001A2C03">
              <w:rPr>
                <w:rFonts w:ascii="Arial" w:hAnsi="Arial" w:cs="Arial"/>
                <w:i/>
                <w:sz w:val="24"/>
                <w:szCs w:val="24"/>
              </w:rPr>
              <w:t>x</w:t>
            </w:r>
            <w:r w:rsidR="008464C6" w:rsidRPr="001A2C03">
              <w:rPr>
                <w:rFonts w:ascii="Arial" w:hAnsi="Arial" w:cs="Arial"/>
                <w:sz w:val="24"/>
                <w:szCs w:val="24"/>
                <w:vertAlign w:val="superscript"/>
              </w:rPr>
              <w:t>9</w:t>
            </w:r>
            <w:r w:rsidRPr="001A2C03">
              <w:rPr>
                <w:rFonts w:ascii="Arial" w:hAnsi="Arial" w:cs="Arial"/>
                <w:sz w:val="24"/>
                <w:szCs w:val="24"/>
              </w:rPr>
              <w:t xml:space="preserve"> </w:t>
            </w:r>
            <w:r w:rsidR="00120A30" w:rsidRPr="001A2C03">
              <w:rPr>
                <w:rFonts w:ascii="Arial" w:hAnsi="Arial" w:cs="Arial"/>
                <w:sz w:val="24"/>
                <w:szCs w:val="24"/>
                <w:vertAlign w:val="superscript"/>
              </w:rPr>
              <w:tab/>
            </w:r>
          </w:p>
          <w:p w:rsidR="00120A30" w:rsidRPr="001A2C03" w:rsidRDefault="00120A30" w:rsidP="008464C6">
            <w:pPr>
              <w:tabs>
                <w:tab w:val="left" w:pos="3592"/>
              </w:tabs>
              <w:spacing w:before="120" w:after="120"/>
              <w:rPr>
                <w:rFonts w:ascii="Arial" w:eastAsia="Times New Roman" w:hAnsi="Arial" w:cs="Arial"/>
                <w:sz w:val="24"/>
                <w:szCs w:val="24"/>
              </w:rPr>
            </w:pPr>
            <w:r w:rsidRPr="001A2C03">
              <w:rPr>
                <w:rFonts w:ascii="Arial" w:hAnsi="Arial" w:cs="Arial"/>
                <w:sz w:val="24"/>
                <w:szCs w:val="24"/>
              </w:rPr>
              <w:tab/>
            </w:r>
          </w:p>
        </w:tc>
      </w:tr>
      <w:tr w:rsidR="00F45A0B" w:rsidRPr="001A2C03" w:rsidTr="008464C6">
        <w:trPr>
          <w:trHeight w:val="2592"/>
        </w:trPr>
        <w:tc>
          <w:tcPr>
            <w:tcW w:w="14598" w:type="dxa"/>
            <w:tcBorders>
              <w:bottom w:val="nil"/>
            </w:tcBorders>
            <w:vAlign w:val="center"/>
          </w:tcPr>
          <w:p w:rsidR="00F45A0B" w:rsidRPr="001A2C03" w:rsidRDefault="00F45A0B" w:rsidP="00647470">
            <w:pPr>
              <w:tabs>
                <w:tab w:val="left" w:pos="5760"/>
              </w:tabs>
              <w:spacing w:before="120" w:after="120"/>
              <w:rPr>
                <w:rFonts w:ascii="Arial" w:eastAsia="Times New Roman" w:hAnsi="Arial" w:cs="Arial"/>
                <w:sz w:val="24"/>
                <w:szCs w:val="24"/>
              </w:rPr>
            </w:pPr>
            <w:r w:rsidRPr="001A2C03">
              <w:rPr>
                <w:rFonts w:ascii="Arial" w:eastAsia="Times New Roman" w:hAnsi="Arial" w:cs="Arial"/>
                <w:sz w:val="24"/>
                <w:szCs w:val="24"/>
              </w:rPr>
              <w:t xml:space="preserve">8.  </w:t>
            </w:r>
            <w:r w:rsidRPr="001A2C03">
              <w:rPr>
                <w:rFonts w:ascii="Arial" w:hAnsi="Arial" w:cs="Arial"/>
                <w:position w:val="-24"/>
                <w:sz w:val="24"/>
                <w:szCs w:val="24"/>
              </w:rPr>
              <w:object w:dxaOrig="760" w:dyaOrig="660">
                <v:shape id="_x0000_i1052" type="#_x0000_t75" style="width:37.65pt;height:32.65pt" o:ole="">
                  <v:imagedata r:id="rId29" o:title=""/>
                </v:shape>
                <o:OLEObject Type="Embed" ProgID="Equation.3" ShapeID="_x0000_i1052" DrawAspect="Content" ObjectID="_1453713520" r:id="rId30"/>
              </w:object>
            </w:r>
          </w:p>
          <w:p w:rsidR="00F45A0B" w:rsidRPr="001A2C03" w:rsidRDefault="001A2C03" w:rsidP="00647470">
            <w:pPr>
              <w:tabs>
                <w:tab w:val="right" w:leader="hyphen" w:pos="14382"/>
              </w:tabs>
              <w:spacing w:before="120" w:after="120"/>
              <w:rPr>
                <w:rFonts w:ascii="Arial" w:eastAsia="Times New Roman" w:hAnsi="Arial" w:cs="Arial"/>
                <w:sz w:val="24"/>
                <w:szCs w:val="24"/>
              </w:rPr>
            </w:pPr>
            <w:r w:rsidRPr="001A2C03">
              <w:rPr>
                <w:rFonts w:ascii="Arial" w:hAnsi="Arial" w:cs="Arial"/>
                <w:sz w:val="24"/>
                <w:szCs w:val="24"/>
              </w:rPr>
              <w:t>Answer:</w:t>
            </w:r>
            <w:r w:rsidR="00F45A0B" w:rsidRPr="001A2C03">
              <w:rPr>
                <w:rFonts w:ascii="Arial" w:hAnsi="Arial" w:cs="Arial"/>
                <w:sz w:val="24"/>
                <w:szCs w:val="24"/>
              </w:rPr>
              <w:t xml:space="preserve">  </w:t>
            </w:r>
            <w:r w:rsidR="00F45A0B" w:rsidRPr="001A2C03">
              <w:rPr>
                <w:rFonts w:ascii="Arial" w:hAnsi="Arial" w:cs="Arial"/>
                <w:i/>
                <w:sz w:val="24"/>
                <w:szCs w:val="24"/>
              </w:rPr>
              <w:t>x</w:t>
            </w:r>
            <w:r w:rsidR="00F45A0B" w:rsidRPr="001A2C03">
              <w:rPr>
                <w:rFonts w:ascii="Arial" w:hAnsi="Arial" w:cs="Arial"/>
                <w:sz w:val="24"/>
                <w:szCs w:val="24"/>
                <w:vertAlign w:val="superscript"/>
              </w:rPr>
              <w:t>-7</w:t>
            </w:r>
            <w:r w:rsidRPr="001A2C03">
              <w:rPr>
                <w:rFonts w:ascii="Arial" w:hAnsi="Arial" w:cs="Arial"/>
                <w:sz w:val="24"/>
                <w:szCs w:val="24"/>
              </w:rPr>
              <w:t xml:space="preserve"> </w:t>
            </w:r>
          </w:p>
          <w:p w:rsidR="00F45A0B" w:rsidRPr="001A2C03" w:rsidRDefault="00F45A0B" w:rsidP="008464C6">
            <w:pPr>
              <w:tabs>
                <w:tab w:val="left" w:pos="3592"/>
              </w:tabs>
              <w:spacing w:before="120" w:after="120"/>
              <w:rPr>
                <w:rFonts w:ascii="Arial" w:eastAsia="Times New Roman" w:hAnsi="Arial" w:cs="Arial"/>
                <w:sz w:val="24"/>
                <w:szCs w:val="24"/>
              </w:rPr>
            </w:pPr>
          </w:p>
        </w:tc>
      </w:tr>
      <w:tr w:rsidR="00592118" w:rsidRPr="001A2C03" w:rsidTr="008464C6">
        <w:trPr>
          <w:trHeight w:val="3744"/>
        </w:trPr>
        <w:tc>
          <w:tcPr>
            <w:tcW w:w="14598" w:type="dxa"/>
            <w:tcBorders>
              <w:top w:val="nil"/>
              <w:left w:val="nil"/>
              <w:bottom w:val="nil"/>
              <w:right w:val="nil"/>
            </w:tcBorders>
            <w:vAlign w:val="center"/>
          </w:tcPr>
          <w:p w:rsidR="008464C6" w:rsidRPr="001A2C03" w:rsidRDefault="00592118" w:rsidP="003F3FD3">
            <w:pPr>
              <w:tabs>
                <w:tab w:val="left" w:pos="5776"/>
              </w:tabs>
              <w:spacing w:after="0"/>
              <w:rPr>
                <w:rFonts w:ascii="Arial" w:hAnsi="Arial" w:cs="Arial"/>
                <w:position w:val="-24"/>
                <w:sz w:val="24"/>
                <w:szCs w:val="24"/>
              </w:rPr>
            </w:pPr>
            <w:r w:rsidRPr="001A2C03">
              <w:rPr>
                <w:rFonts w:ascii="Arial" w:eastAsia="Times New Roman" w:hAnsi="Arial" w:cs="Arial"/>
                <w:sz w:val="24"/>
                <w:szCs w:val="24"/>
              </w:rPr>
              <w:lastRenderedPageBreak/>
              <w:t xml:space="preserve">9.  </w:t>
            </w:r>
            <w:r w:rsidR="008464C6" w:rsidRPr="001A2C03">
              <w:rPr>
                <w:rFonts w:ascii="Arial" w:eastAsia="Times New Roman" w:hAnsi="Arial" w:cs="Arial"/>
                <w:sz w:val="24"/>
                <w:szCs w:val="24"/>
              </w:rPr>
              <w:t>Which expression is equivalent to</w:t>
            </w:r>
            <w:r w:rsidR="008464C6" w:rsidRPr="001A2C03">
              <w:rPr>
                <w:rFonts w:ascii="Arial" w:hAnsi="Arial" w:cs="Arial"/>
                <w:position w:val="-24"/>
                <w:sz w:val="24"/>
                <w:szCs w:val="24"/>
              </w:rPr>
              <w:object w:dxaOrig="520" w:dyaOrig="660">
                <v:shape id="_x0000_i1053" type="#_x0000_t75" style="width:25.1pt;height:32.65pt" o:ole="">
                  <v:imagedata r:id="rId31" o:title=""/>
                </v:shape>
                <o:OLEObject Type="Embed" ProgID="Equation.DSMT4" ShapeID="_x0000_i1053" DrawAspect="Content" ObjectID="_1453713521" r:id="rId32"/>
              </w:object>
            </w:r>
          </w:p>
          <w:p w:rsidR="003F3FD3" w:rsidRPr="001A2C03" w:rsidRDefault="003F3FD3" w:rsidP="003F3FD3">
            <w:pPr>
              <w:tabs>
                <w:tab w:val="left" w:pos="5776"/>
              </w:tabs>
              <w:spacing w:after="0"/>
              <w:rPr>
                <w:rFonts w:ascii="Arial" w:hAnsi="Arial" w:cs="Arial"/>
                <w:position w:val="-24"/>
                <w:sz w:val="24"/>
                <w:szCs w:val="24"/>
              </w:rPr>
            </w:pPr>
            <w:r w:rsidRPr="001A2C03">
              <w:rPr>
                <w:rFonts w:ascii="Arial" w:hAnsi="Arial" w:cs="Arial"/>
                <w:position w:val="-24"/>
                <w:sz w:val="24"/>
                <w:szCs w:val="24"/>
              </w:rPr>
              <w:t xml:space="preserve">      Select all that apply.</w:t>
            </w:r>
          </w:p>
          <w:p w:rsidR="00592118" w:rsidRPr="001A2C03" w:rsidRDefault="00592118" w:rsidP="00592118">
            <w:pPr>
              <w:tabs>
                <w:tab w:val="right" w:leader="hyphen" w:pos="14382"/>
              </w:tabs>
              <w:spacing w:before="120" w:after="120"/>
              <w:rPr>
                <w:rFonts w:ascii="Arial" w:hAnsi="Arial" w:cs="Arial"/>
                <w:position w:val="-24"/>
                <w:sz w:val="24"/>
                <w:szCs w:val="24"/>
              </w:rPr>
            </w:pPr>
            <w:r w:rsidRPr="001A2C03">
              <w:rPr>
                <w:rFonts w:ascii="Arial" w:hAnsi="Arial" w:cs="Arial"/>
                <w:sz w:val="24"/>
                <w:szCs w:val="24"/>
              </w:rPr>
              <w:t xml:space="preserve">A)  </w:t>
            </w:r>
            <w:r w:rsidRPr="001A2C03">
              <w:rPr>
                <w:rFonts w:ascii="Arial" w:hAnsi="Arial" w:cs="Arial"/>
                <w:position w:val="-24"/>
                <w:sz w:val="24"/>
                <w:szCs w:val="24"/>
              </w:rPr>
              <w:object w:dxaOrig="360" w:dyaOrig="620">
                <v:shape id="_x0000_i1054" type="#_x0000_t75" style="width:18.4pt;height:31pt" o:ole="">
                  <v:imagedata r:id="rId33" o:title=""/>
                </v:shape>
                <o:OLEObject Type="Embed" ProgID="Equation.3" ShapeID="_x0000_i1054" DrawAspect="Content" ObjectID="_1453713522" r:id="rId34"/>
              </w:object>
            </w:r>
          </w:p>
          <w:p w:rsidR="00592118" w:rsidRPr="001A2C03" w:rsidRDefault="00592118" w:rsidP="00592118">
            <w:pPr>
              <w:tabs>
                <w:tab w:val="left" w:pos="3592"/>
              </w:tabs>
              <w:spacing w:before="120" w:after="120"/>
              <w:rPr>
                <w:rFonts w:ascii="Arial" w:hAnsi="Arial" w:cs="Arial"/>
                <w:sz w:val="24"/>
                <w:szCs w:val="24"/>
              </w:rPr>
            </w:pPr>
            <w:r w:rsidRPr="001A2C03">
              <w:rPr>
                <w:rFonts w:ascii="Arial" w:hAnsi="Arial" w:cs="Arial"/>
                <w:sz w:val="24"/>
                <w:szCs w:val="24"/>
              </w:rPr>
              <w:t xml:space="preserve">B)  </w:t>
            </w:r>
            <w:r w:rsidR="003F3FD3" w:rsidRPr="001A2C03">
              <w:rPr>
                <w:rFonts w:ascii="Arial" w:hAnsi="Arial" w:cs="Arial"/>
                <w:position w:val="-24"/>
                <w:sz w:val="24"/>
                <w:szCs w:val="24"/>
              </w:rPr>
              <w:object w:dxaOrig="360" w:dyaOrig="620">
                <v:shape id="_x0000_i1055" type="#_x0000_t75" style="width:18.4pt;height:31pt" o:ole="">
                  <v:imagedata r:id="rId35" o:title=""/>
                </v:shape>
                <o:OLEObject Type="Embed" ProgID="Equation.3" ShapeID="_x0000_i1055" DrawAspect="Content" ObjectID="_1453713523" r:id="rId36"/>
              </w:object>
            </w:r>
          </w:p>
          <w:p w:rsidR="003F3FD3" w:rsidRPr="001A2C03" w:rsidRDefault="00592118" w:rsidP="003F3FD3">
            <w:pPr>
              <w:tabs>
                <w:tab w:val="left" w:pos="3592"/>
              </w:tabs>
              <w:spacing w:before="120" w:after="120"/>
              <w:rPr>
                <w:rFonts w:ascii="Arial" w:hAnsi="Arial" w:cs="Arial"/>
                <w:sz w:val="24"/>
                <w:szCs w:val="24"/>
              </w:rPr>
            </w:pPr>
            <w:r w:rsidRPr="001A2C03">
              <w:rPr>
                <w:rFonts w:ascii="Arial" w:hAnsi="Arial" w:cs="Arial"/>
                <w:sz w:val="24"/>
                <w:szCs w:val="24"/>
              </w:rPr>
              <w:t xml:space="preserve">C)  </w:t>
            </w:r>
            <w:r w:rsidR="003F3FD3" w:rsidRPr="001A2C03">
              <w:rPr>
                <w:rFonts w:ascii="Arial" w:hAnsi="Arial" w:cs="Arial"/>
                <w:sz w:val="24"/>
                <w:szCs w:val="24"/>
              </w:rPr>
              <w:t>x</w:t>
            </w:r>
            <w:r w:rsidR="003F3FD3" w:rsidRPr="001A2C03">
              <w:rPr>
                <w:rFonts w:ascii="Arial" w:hAnsi="Arial" w:cs="Arial"/>
                <w:sz w:val="24"/>
                <w:szCs w:val="24"/>
                <w:vertAlign w:val="superscript"/>
              </w:rPr>
              <w:t>5</w:t>
            </w:r>
            <w:r w:rsidRPr="001A2C03">
              <w:rPr>
                <w:rFonts w:ascii="Arial" w:hAnsi="Arial" w:cs="Arial"/>
                <w:sz w:val="24"/>
                <w:szCs w:val="24"/>
              </w:rPr>
              <w:tab/>
            </w:r>
          </w:p>
          <w:p w:rsidR="003F3FD3" w:rsidRPr="001A2C03" w:rsidRDefault="00592118" w:rsidP="003F3FD3">
            <w:pPr>
              <w:tabs>
                <w:tab w:val="left" w:pos="3592"/>
              </w:tabs>
              <w:spacing w:before="120" w:after="120"/>
              <w:rPr>
                <w:rFonts w:ascii="Arial" w:hAnsi="Arial" w:cs="Arial"/>
                <w:sz w:val="24"/>
                <w:szCs w:val="24"/>
              </w:rPr>
            </w:pPr>
            <w:r w:rsidRPr="001A2C03">
              <w:rPr>
                <w:rFonts w:ascii="Arial" w:hAnsi="Arial" w:cs="Arial"/>
                <w:sz w:val="24"/>
                <w:szCs w:val="24"/>
              </w:rPr>
              <w:t xml:space="preserve">D)  </w:t>
            </w:r>
            <w:r w:rsidR="003F3FD3" w:rsidRPr="001A2C03">
              <w:rPr>
                <w:rFonts w:ascii="Arial" w:hAnsi="Arial" w:cs="Arial"/>
                <w:sz w:val="24"/>
                <w:szCs w:val="24"/>
              </w:rPr>
              <w:t>x</w:t>
            </w:r>
            <w:r w:rsidR="003F3FD3" w:rsidRPr="001A2C03">
              <w:rPr>
                <w:rFonts w:ascii="Arial" w:hAnsi="Arial" w:cs="Arial"/>
                <w:sz w:val="24"/>
                <w:szCs w:val="24"/>
                <w:vertAlign w:val="superscript"/>
              </w:rPr>
              <w:t>-5</w:t>
            </w:r>
          </w:p>
          <w:p w:rsidR="003F3FD3" w:rsidRPr="001A2C03" w:rsidRDefault="003F3FD3" w:rsidP="003F3FD3">
            <w:pPr>
              <w:tabs>
                <w:tab w:val="left" w:pos="3592"/>
              </w:tabs>
              <w:spacing w:before="120" w:after="120"/>
              <w:rPr>
                <w:rFonts w:ascii="Arial" w:hAnsi="Arial" w:cs="Arial"/>
                <w:sz w:val="24"/>
                <w:szCs w:val="24"/>
              </w:rPr>
            </w:pPr>
          </w:p>
          <w:p w:rsidR="00592118" w:rsidRPr="001A2C03" w:rsidRDefault="003F3FD3" w:rsidP="003F3FD3">
            <w:pPr>
              <w:tabs>
                <w:tab w:val="left" w:pos="3592"/>
              </w:tabs>
              <w:spacing w:before="120" w:after="120"/>
              <w:rPr>
                <w:rFonts w:ascii="Arial" w:eastAsia="Times New Roman" w:hAnsi="Arial" w:cs="Arial"/>
                <w:sz w:val="24"/>
                <w:szCs w:val="24"/>
              </w:rPr>
            </w:pPr>
            <w:r w:rsidRPr="001A2C03">
              <w:rPr>
                <w:rFonts w:ascii="Arial" w:hAnsi="Arial" w:cs="Arial"/>
                <w:sz w:val="24"/>
                <w:szCs w:val="24"/>
              </w:rPr>
              <w:t>Answer: A and D</w:t>
            </w:r>
            <w:r w:rsidR="00592118" w:rsidRPr="001A2C03">
              <w:rPr>
                <w:rFonts w:ascii="Arial" w:hAnsi="Arial" w:cs="Arial"/>
                <w:sz w:val="24"/>
                <w:szCs w:val="24"/>
              </w:rPr>
              <w:tab/>
            </w:r>
          </w:p>
        </w:tc>
      </w:tr>
      <w:tr w:rsidR="00F13906" w:rsidRPr="001A2C03" w:rsidTr="008464C6">
        <w:trPr>
          <w:trHeight w:val="3600"/>
        </w:trPr>
        <w:tc>
          <w:tcPr>
            <w:tcW w:w="14598" w:type="dxa"/>
            <w:tcBorders>
              <w:top w:val="nil"/>
            </w:tcBorders>
            <w:vAlign w:val="center"/>
          </w:tcPr>
          <w:p w:rsidR="00F13906" w:rsidRPr="001A2C03" w:rsidRDefault="00F13906" w:rsidP="00F13906">
            <w:pPr>
              <w:tabs>
                <w:tab w:val="left" w:pos="5760"/>
              </w:tabs>
              <w:spacing w:before="120" w:after="120"/>
              <w:rPr>
                <w:rFonts w:ascii="Arial" w:eastAsia="Times New Roman" w:hAnsi="Arial" w:cs="Arial"/>
                <w:sz w:val="24"/>
                <w:szCs w:val="24"/>
              </w:rPr>
            </w:pPr>
            <w:r w:rsidRPr="001A2C03">
              <w:rPr>
                <w:rFonts w:ascii="Arial" w:eastAsia="Times New Roman" w:hAnsi="Arial" w:cs="Arial"/>
                <w:sz w:val="24"/>
                <w:szCs w:val="24"/>
              </w:rPr>
              <w:lastRenderedPageBreak/>
              <w:t xml:space="preserve">10.  </w:t>
            </w:r>
            <w:r w:rsidR="004F2E94" w:rsidRPr="001A2C03">
              <w:rPr>
                <w:rFonts w:ascii="Arial" w:eastAsia="Times New Roman" w:hAnsi="Arial" w:cs="Arial"/>
                <w:sz w:val="24"/>
                <w:szCs w:val="24"/>
              </w:rPr>
              <w:t xml:space="preserve">Which expression is equivalent to </w:t>
            </w:r>
            <w:r w:rsidR="004F2E94" w:rsidRPr="001A2C03">
              <w:rPr>
                <w:rFonts w:ascii="Arial" w:hAnsi="Arial" w:cs="Arial"/>
                <w:position w:val="-8"/>
                <w:sz w:val="24"/>
                <w:szCs w:val="24"/>
              </w:rPr>
              <w:object w:dxaOrig="620" w:dyaOrig="400">
                <v:shape id="_x0000_i1056" type="#_x0000_t75" style="width:31pt;height:20.1pt" o:ole="">
                  <v:imagedata r:id="rId37" o:title=""/>
                </v:shape>
                <o:OLEObject Type="Embed" ProgID="Equation.DSMT4" ShapeID="_x0000_i1056" DrawAspect="Content" ObjectID="_1453713524" r:id="rId38"/>
              </w:object>
            </w:r>
          </w:p>
          <w:p w:rsidR="00F13906" w:rsidRPr="001A2C03" w:rsidRDefault="00F13906" w:rsidP="00F13906">
            <w:pPr>
              <w:tabs>
                <w:tab w:val="right" w:leader="hyphen" w:pos="14382"/>
              </w:tabs>
              <w:spacing w:before="120" w:after="120"/>
              <w:rPr>
                <w:rFonts w:ascii="Arial" w:hAnsi="Arial" w:cs="Arial"/>
                <w:b/>
                <w:sz w:val="24"/>
                <w:szCs w:val="24"/>
              </w:rPr>
            </w:pPr>
            <w:r w:rsidRPr="001A2C03">
              <w:rPr>
                <w:rFonts w:ascii="Arial" w:hAnsi="Arial" w:cs="Arial"/>
                <w:sz w:val="24"/>
                <w:szCs w:val="24"/>
              </w:rPr>
              <w:t xml:space="preserve">A)  </w:t>
            </w:r>
            <w:r w:rsidRPr="001A2C03">
              <w:rPr>
                <w:rFonts w:ascii="Arial" w:hAnsi="Arial" w:cs="Arial"/>
                <w:position w:val="-6"/>
                <w:sz w:val="24"/>
                <w:szCs w:val="24"/>
              </w:rPr>
              <w:object w:dxaOrig="320" w:dyaOrig="499">
                <v:shape id="_x0000_i1057" type="#_x0000_t75" style="width:15.9pt;height:25.1pt" o:ole="">
                  <v:imagedata r:id="rId39" o:title=""/>
                </v:shape>
                <o:OLEObject Type="Embed" ProgID="Equation.3" ShapeID="_x0000_i1057" DrawAspect="Content" ObjectID="_1453713525" r:id="rId40"/>
              </w:object>
            </w:r>
            <w:r w:rsidR="004F2E94" w:rsidRPr="001A2C03">
              <w:rPr>
                <w:rFonts w:ascii="Arial" w:hAnsi="Arial" w:cs="Arial"/>
                <w:position w:val="-6"/>
                <w:sz w:val="24"/>
                <w:szCs w:val="24"/>
              </w:rPr>
              <w:t xml:space="preserve"> *</w:t>
            </w:r>
          </w:p>
          <w:p w:rsidR="00F13906" w:rsidRPr="001A2C03" w:rsidRDefault="00F13906" w:rsidP="00F13906">
            <w:pPr>
              <w:tabs>
                <w:tab w:val="left" w:pos="3608"/>
              </w:tabs>
              <w:spacing w:before="120" w:after="120"/>
              <w:rPr>
                <w:rFonts w:ascii="Arial" w:hAnsi="Arial" w:cs="Arial"/>
                <w:sz w:val="24"/>
                <w:szCs w:val="24"/>
              </w:rPr>
            </w:pPr>
            <w:r w:rsidRPr="001A2C03">
              <w:rPr>
                <w:rFonts w:ascii="Arial" w:hAnsi="Arial" w:cs="Arial"/>
                <w:sz w:val="24"/>
                <w:szCs w:val="24"/>
              </w:rPr>
              <w:t xml:space="preserve">B)  </w:t>
            </w:r>
            <w:r w:rsidRPr="001A2C03">
              <w:rPr>
                <w:rFonts w:ascii="Arial" w:hAnsi="Arial" w:cs="Arial"/>
                <w:position w:val="-24"/>
                <w:sz w:val="24"/>
                <w:szCs w:val="24"/>
              </w:rPr>
              <w:object w:dxaOrig="460" w:dyaOrig="620">
                <v:shape id="_x0000_i1058" type="#_x0000_t75" style="width:22.6pt;height:31pt" o:ole="">
                  <v:imagedata r:id="rId41" o:title=""/>
                </v:shape>
                <o:OLEObject Type="Embed" ProgID="Equation.3" ShapeID="_x0000_i1058" DrawAspect="Content" ObjectID="_1453713526" r:id="rId42"/>
              </w:object>
            </w:r>
          </w:p>
          <w:p w:rsidR="00F13906" w:rsidRPr="001A2C03" w:rsidRDefault="00F13906" w:rsidP="00F13906">
            <w:pPr>
              <w:tabs>
                <w:tab w:val="left" w:pos="3608"/>
              </w:tabs>
              <w:spacing w:before="120" w:after="120"/>
              <w:rPr>
                <w:rFonts w:ascii="Arial" w:hAnsi="Arial" w:cs="Arial"/>
                <w:sz w:val="24"/>
                <w:szCs w:val="24"/>
              </w:rPr>
            </w:pPr>
            <w:r w:rsidRPr="001A2C03">
              <w:rPr>
                <w:rFonts w:ascii="Arial" w:hAnsi="Arial" w:cs="Arial"/>
                <w:sz w:val="24"/>
                <w:szCs w:val="24"/>
              </w:rPr>
              <w:t xml:space="preserve">C)  </w:t>
            </w:r>
            <w:r w:rsidRPr="001A2C03">
              <w:rPr>
                <w:rFonts w:ascii="Arial" w:hAnsi="Arial" w:cs="Arial"/>
                <w:position w:val="-6"/>
                <w:sz w:val="24"/>
                <w:szCs w:val="24"/>
              </w:rPr>
              <w:object w:dxaOrig="360" w:dyaOrig="499">
                <v:shape id="_x0000_i1059" type="#_x0000_t75" style="width:18.4pt;height:25.1pt" o:ole="">
                  <v:imagedata r:id="rId43" o:title=""/>
                </v:shape>
                <o:OLEObject Type="Embed" ProgID="Equation.3" ShapeID="_x0000_i1059" DrawAspect="Content" ObjectID="_1453713527" r:id="rId44"/>
              </w:object>
            </w:r>
          </w:p>
          <w:p w:rsidR="00F13906" w:rsidRPr="001A2C03" w:rsidRDefault="00F13906" w:rsidP="004F2E94">
            <w:pPr>
              <w:tabs>
                <w:tab w:val="left" w:pos="3608"/>
              </w:tabs>
              <w:spacing w:before="120" w:after="120"/>
              <w:rPr>
                <w:rFonts w:ascii="Arial" w:eastAsia="Times New Roman" w:hAnsi="Arial" w:cs="Arial"/>
                <w:sz w:val="24"/>
                <w:szCs w:val="24"/>
              </w:rPr>
            </w:pPr>
            <w:r w:rsidRPr="001A2C03">
              <w:rPr>
                <w:rFonts w:ascii="Arial" w:hAnsi="Arial" w:cs="Arial"/>
                <w:sz w:val="24"/>
                <w:szCs w:val="24"/>
              </w:rPr>
              <w:t xml:space="preserve">D)  </w:t>
            </w:r>
            <w:r w:rsidRPr="001A2C03">
              <w:rPr>
                <w:rFonts w:ascii="Arial" w:hAnsi="Arial" w:cs="Arial"/>
                <w:position w:val="-6"/>
                <w:sz w:val="24"/>
                <w:szCs w:val="24"/>
              </w:rPr>
              <w:object w:dxaOrig="320" w:dyaOrig="499">
                <v:shape id="_x0000_i1060" type="#_x0000_t75" style="width:15.9pt;height:25.1pt" o:ole="">
                  <v:imagedata r:id="rId45" o:title=""/>
                </v:shape>
                <o:OLEObject Type="Embed" ProgID="Equation.3" ShapeID="_x0000_i1060" DrawAspect="Content" ObjectID="_1453713528" r:id="rId46"/>
              </w:object>
            </w:r>
          </w:p>
        </w:tc>
      </w:tr>
      <w:tr w:rsidR="00AF5ABE" w:rsidRPr="001A2C03" w:rsidTr="00CA612E">
        <w:trPr>
          <w:trHeight w:val="4269"/>
        </w:trPr>
        <w:tc>
          <w:tcPr>
            <w:tcW w:w="14598" w:type="dxa"/>
            <w:vAlign w:val="center"/>
          </w:tcPr>
          <w:p w:rsidR="00AF5ABE" w:rsidRPr="001A2C03" w:rsidRDefault="00AF5ABE" w:rsidP="00AF5ABE">
            <w:pPr>
              <w:tabs>
                <w:tab w:val="left" w:pos="5760"/>
              </w:tabs>
              <w:spacing w:before="120" w:after="120"/>
              <w:rPr>
                <w:rFonts w:ascii="Arial" w:hAnsi="Arial" w:cs="Arial"/>
                <w:position w:val="-34"/>
                <w:sz w:val="24"/>
                <w:szCs w:val="24"/>
              </w:rPr>
            </w:pPr>
            <w:r w:rsidRPr="001A2C03">
              <w:rPr>
                <w:rFonts w:ascii="Arial" w:eastAsia="Times New Roman" w:hAnsi="Arial" w:cs="Arial"/>
                <w:sz w:val="24"/>
                <w:szCs w:val="24"/>
              </w:rPr>
              <w:lastRenderedPageBreak/>
              <w:t xml:space="preserve">11.  </w:t>
            </w:r>
            <w:r w:rsidR="004F2E94" w:rsidRPr="001A2C03">
              <w:rPr>
                <w:rFonts w:ascii="Arial" w:eastAsia="Times New Roman" w:hAnsi="Arial" w:cs="Arial"/>
                <w:sz w:val="24"/>
                <w:szCs w:val="24"/>
              </w:rPr>
              <w:t xml:space="preserve">Which expression is equivalent to </w:t>
            </w:r>
            <w:r w:rsidR="004F2E94" w:rsidRPr="001A2C03">
              <w:rPr>
                <w:rFonts w:ascii="Arial" w:hAnsi="Arial" w:cs="Arial"/>
                <w:position w:val="-32"/>
                <w:sz w:val="24"/>
                <w:szCs w:val="24"/>
              </w:rPr>
              <w:object w:dxaOrig="780" w:dyaOrig="800">
                <v:shape id="_x0000_i1061" type="#_x0000_t75" style="width:39.35pt;height:40.2pt" o:ole="">
                  <v:imagedata r:id="rId47" o:title=""/>
                </v:shape>
                <o:OLEObject Type="Embed" ProgID="Equation.DSMT4" ShapeID="_x0000_i1061" DrawAspect="Content" ObjectID="_1453713529" r:id="rId48"/>
              </w:object>
            </w:r>
          </w:p>
          <w:p w:rsidR="004F2E94" w:rsidRPr="001A2C03" w:rsidRDefault="004F2E94" w:rsidP="00AF5ABE">
            <w:pPr>
              <w:tabs>
                <w:tab w:val="left" w:pos="5760"/>
              </w:tabs>
              <w:spacing w:before="120" w:after="120"/>
              <w:rPr>
                <w:rFonts w:ascii="Arial" w:eastAsia="Times New Roman" w:hAnsi="Arial" w:cs="Arial"/>
                <w:sz w:val="24"/>
                <w:szCs w:val="24"/>
              </w:rPr>
            </w:pPr>
            <w:r w:rsidRPr="001A2C03">
              <w:rPr>
                <w:rFonts w:ascii="Arial" w:eastAsia="Times New Roman" w:hAnsi="Arial" w:cs="Arial"/>
                <w:sz w:val="24"/>
                <w:szCs w:val="24"/>
              </w:rPr>
              <w:t xml:space="preserve">      Select all that apply.</w:t>
            </w:r>
          </w:p>
          <w:p w:rsidR="004F2E94" w:rsidRPr="001A2C03" w:rsidRDefault="00AF5ABE" w:rsidP="004F2E94">
            <w:pPr>
              <w:tabs>
                <w:tab w:val="right" w:leader="hyphen" w:pos="14382"/>
              </w:tabs>
              <w:spacing w:before="120" w:after="120"/>
              <w:rPr>
                <w:rFonts w:ascii="Arial" w:hAnsi="Arial" w:cs="Arial"/>
                <w:position w:val="-6"/>
                <w:sz w:val="24"/>
                <w:szCs w:val="24"/>
              </w:rPr>
            </w:pPr>
            <w:r w:rsidRPr="001A2C03">
              <w:rPr>
                <w:rFonts w:ascii="Arial" w:hAnsi="Arial" w:cs="Arial"/>
                <w:sz w:val="24"/>
                <w:szCs w:val="24"/>
              </w:rPr>
              <w:t xml:space="preserve">A)  </w:t>
            </w:r>
            <w:r w:rsidR="004F2E94" w:rsidRPr="001A2C03">
              <w:rPr>
                <w:rFonts w:ascii="Arial" w:hAnsi="Arial" w:cs="Arial"/>
                <w:position w:val="-6"/>
                <w:sz w:val="24"/>
                <w:szCs w:val="24"/>
              </w:rPr>
              <w:object w:dxaOrig="300" w:dyaOrig="480">
                <v:shape id="_x0000_i1062" type="#_x0000_t75" style="width:15.05pt;height:24.3pt" o:ole="">
                  <v:imagedata r:id="rId49" o:title=""/>
                </v:shape>
                <o:OLEObject Type="Embed" ProgID="Equation.DSMT4" ShapeID="_x0000_i1062" DrawAspect="Content" ObjectID="_1453713530" r:id="rId50"/>
              </w:object>
            </w:r>
          </w:p>
          <w:p w:rsidR="00AF5ABE" w:rsidRPr="001A2C03" w:rsidRDefault="00AF5ABE" w:rsidP="004F2E94">
            <w:pPr>
              <w:tabs>
                <w:tab w:val="right" w:leader="hyphen" w:pos="14382"/>
              </w:tabs>
              <w:spacing w:before="120" w:after="120"/>
              <w:rPr>
                <w:rFonts w:ascii="Arial" w:hAnsi="Arial" w:cs="Arial"/>
                <w:sz w:val="24"/>
                <w:szCs w:val="24"/>
              </w:rPr>
            </w:pPr>
            <w:r w:rsidRPr="001A2C03">
              <w:rPr>
                <w:rFonts w:ascii="Arial" w:hAnsi="Arial" w:cs="Arial"/>
                <w:sz w:val="24"/>
                <w:szCs w:val="24"/>
              </w:rPr>
              <w:t xml:space="preserve">B)  </w:t>
            </w:r>
            <w:r w:rsidR="004F2E94" w:rsidRPr="001A2C03">
              <w:rPr>
                <w:rFonts w:ascii="Arial" w:hAnsi="Arial" w:cs="Arial"/>
                <w:position w:val="-6"/>
                <w:sz w:val="24"/>
                <w:szCs w:val="24"/>
              </w:rPr>
              <w:object w:dxaOrig="300" w:dyaOrig="480">
                <v:shape id="_x0000_i1063" type="#_x0000_t75" style="width:15.05pt;height:24.3pt" o:ole="">
                  <v:imagedata r:id="rId51" o:title=""/>
                </v:shape>
                <o:OLEObject Type="Embed" ProgID="Equation.DSMT4" ShapeID="_x0000_i1063" DrawAspect="Content" ObjectID="_1453713531" r:id="rId52"/>
              </w:object>
            </w:r>
          </w:p>
          <w:p w:rsidR="00AF5ABE" w:rsidRPr="001A2C03" w:rsidRDefault="00AF5ABE" w:rsidP="00AF5ABE">
            <w:pPr>
              <w:tabs>
                <w:tab w:val="left" w:pos="3592"/>
              </w:tabs>
              <w:spacing w:before="120" w:after="120"/>
              <w:rPr>
                <w:rFonts w:ascii="Arial" w:hAnsi="Arial" w:cs="Arial"/>
                <w:sz w:val="24"/>
                <w:szCs w:val="24"/>
              </w:rPr>
            </w:pPr>
            <w:r w:rsidRPr="001A2C03">
              <w:rPr>
                <w:rFonts w:ascii="Arial" w:hAnsi="Arial" w:cs="Arial"/>
                <w:sz w:val="24"/>
                <w:szCs w:val="24"/>
              </w:rPr>
              <w:t xml:space="preserve">C)  </w:t>
            </w:r>
            <w:r w:rsidRPr="001A2C03">
              <w:rPr>
                <w:rFonts w:ascii="Arial" w:hAnsi="Arial" w:cs="Arial"/>
                <w:position w:val="-6"/>
                <w:sz w:val="24"/>
                <w:szCs w:val="24"/>
              </w:rPr>
              <w:object w:dxaOrig="300" w:dyaOrig="499">
                <v:shape id="_x0000_i1064" type="#_x0000_t75" style="width:15.05pt;height:25.1pt" o:ole="">
                  <v:imagedata r:id="rId53" o:title=""/>
                </v:shape>
                <o:OLEObject Type="Embed" ProgID="Equation.3" ShapeID="_x0000_i1064" DrawAspect="Content" ObjectID="_1453713532" r:id="rId54"/>
              </w:object>
            </w:r>
          </w:p>
          <w:p w:rsidR="00AF5ABE" w:rsidRPr="001A2C03" w:rsidRDefault="00AF5ABE" w:rsidP="004F2E94">
            <w:pPr>
              <w:tabs>
                <w:tab w:val="left" w:pos="3592"/>
              </w:tabs>
              <w:spacing w:before="120" w:after="120"/>
              <w:rPr>
                <w:rFonts w:ascii="Arial" w:hAnsi="Arial" w:cs="Arial"/>
                <w:position w:val="-6"/>
                <w:sz w:val="24"/>
                <w:szCs w:val="24"/>
              </w:rPr>
            </w:pPr>
            <w:r w:rsidRPr="001A2C03">
              <w:rPr>
                <w:rFonts w:ascii="Arial" w:hAnsi="Arial" w:cs="Arial"/>
                <w:sz w:val="24"/>
                <w:szCs w:val="24"/>
              </w:rPr>
              <w:t xml:space="preserve">D)  </w:t>
            </w:r>
            <w:r w:rsidR="004F2E94" w:rsidRPr="001A2C03">
              <w:rPr>
                <w:rFonts w:ascii="Arial" w:hAnsi="Arial" w:cs="Arial"/>
                <w:position w:val="-8"/>
                <w:sz w:val="24"/>
                <w:szCs w:val="24"/>
              </w:rPr>
              <w:object w:dxaOrig="480" w:dyaOrig="420">
                <v:shape id="_x0000_i1065" type="#_x0000_t75" style="width:24.3pt;height:21.75pt" o:ole="">
                  <v:imagedata r:id="rId55" o:title=""/>
                </v:shape>
                <o:OLEObject Type="Embed" ProgID="Equation.DSMT4" ShapeID="_x0000_i1065" DrawAspect="Content" ObjectID="_1453713533" r:id="rId56"/>
              </w:object>
            </w:r>
          </w:p>
          <w:p w:rsidR="004265FB" w:rsidRPr="001A2C03" w:rsidRDefault="004265FB" w:rsidP="004F2E94">
            <w:pPr>
              <w:tabs>
                <w:tab w:val="left" w:pos="3592"/>
              </w:tabs>
              <w:spacing w:before="120" w:after="120"/>
              <w:rPr>
                <w:rFonts w:ascii="Arial" w:hAnsi="Arial" w:cs="Arial"/>
                <w:position w:val="-6"/>
                <w:sz w:val="24"/>
                <w:szCs w:val="24"/>
              </w:rPr>
            </w:pPr>
          </w:p>
          <w:p w:rsidR="004265FB" w:rsidRPr="001A2C03" w:rsidRDefault="004265FB" w:rsidP="004F2E94">
            <w:pPr>
              <w:tabs>
                <w:tab w:val="left" w:pos="3592"/>
              </w:tabs>
              <w:spacing w:before="120" w:after="120"/>
              <w:rPr>
                <w:rFonts w:ascii="Arial" w:eastAsia="Times New Roman" w:hAnsi="Arial" w:cs="Arial"/>
                <w:sz w:val="24"/>
                <w:szCs w:val="24"/>
              </w:rPr>
            </w:pPr>
            <w:r w:rsidRPr="001A2C03">
              <w:rPr>
                <w:rFonts w:ascii="Arial" w:hAnsi="Arial" w:cs="Arial"/>
                <w:position w:val="-6"/>
                <w:sz w:val="24"/>
                <w:szCs w:val="24"/>
              </w:rPr>
              <w:t>Answer: B and D</w:t>
            </w:r>
          </w:p>
        </w:tc>
      </w:tr>
      <w:tr w:rsidR="00AD5814" w:rsidRPr="001A2C03" w:rsidTr="00AD5814">
        <w:trPr>
          <w:trHeight w:val="2592"/>
        </w:trPr>
        <w:tc>
          <w:tcPr>
            <w:tcW w:w="14598" w:type="dxa"/>
            <w:vAlign w:val="center"/>
          </w:tcPr>
          <w:p w:rsidR="00AD5814" w:rsidRPr="001A2C03" w:rsidRDefault="00AD5814" w:rsidP="00CB1AC4">
            <w:pPr>
              <w:tabs>
                <w:tab w:val="left" w:pos="5760"/>
              </w:tabs>
              <w:spacing w:before="120" w:after="120"/>
              <w:rPr>
                <w:rFonts w:ascii="Arial" w:eastAsia="Times New Roman" w:hAnsi="Arial" w:cs="Arial"/>
                <w:sz w:val="24"/>
                <w:szCs w:val="24"/>
              </w:rPr>
            </w:pPr>
            <w:r w:rsidRPr="001A2C03">
              <w:rPr>
                <w:rFonts w:ascii="Arial" w:eastAsia="Times New Roman" w:hAnsi="Arial" w:cs="Arial"/>
                <w:sz w:val="24"/>
                <w:szCs w:val="24"/>
              </w:rPr>
              <w:t xml:space="preserve">12.  </w:t>
            </w:r>
            <w:r w:rsidR="004265FB" w:rsidRPr="001A2C03">
              <w:rPr>
                <w:rFonts w:ascii="Arial" w:eastAsia="Times New Roman" w:hAnsi="Arial" w:cs="Arial"/>
                <w:sz w:val="24"/>
                <w:szCs w:val="24"/>
              </w:rPr>
              <w:t>Which expression is equivalent to</w:t>
            </w:r>
            <w:r w:rsidR="004265FB" w:rsidRPr="001A2C03">
              <w:rPr>
                <w:rFonts w:ascii="Arial" w:hAnsi="Arial" w:cs="Arial"/>
                <w:position w:val="-18"/>
                <w:sz w:val="24"/>
                <w:szCs w:val="24"/>
              </w:rPr>
              <w:object w:dxaOrig="960" w:dyaOrig="520">
                <v:shape id="_x0000_i1066" type="#_x0000_t75" style="width:47.7pt;height:25.95pt" o:ole="">
                  <v:imagedata r:id="rId57" o:title=""/>
                </v:shape>
                <o:OLEObject Type="Embed" ProgID="Equation.DSMT4" ShapeID="_x0000_i1066" DrawAspect="Content" ObjectID="_1453713534" r:id="rId58"/>
              </w:object>
            </w:r>
          </w:p>
          <w:p w:rsidR="00AD5814" w:rsidRPr="001A2C03" w:rsidRDefault="00AD5814" w:rsidP="00AC6111">
            <w:pPr>
              <w:tabs>
                <w:tab w:val="right" w:leader="hyphen" w:pos="14382"/>
              </w:tabs>
              <w:spacing w:before="120" w:after="120"/>
              <w:rPr>
                <w:rFonts w:ascii="Arial" w:hAnsi="Arial" w:cs="Arial"/>
                <w:sz w:val="24"/>
                <w:szCs w:val="24"/>
              </w:rPr>
            </w:pPr>
            <w:r w:rsidRPr="001A2C03">
              <w:rPr>
                <w:rFonts w:ascii="Arial" w:hAnsi="Arial" w:cs="Arial"/>
                <w:sz w:val="24"/>
                <w:szCs w:val="24"/>
              </w:rPr>
              <w:t xml:space="preserve">A)  </w:t>
            </w:r>
            <w:r w:rsidR="004265FB" w:rsidRPr="001A2C03">
              <w:rPr>
                <w:rFonts w:ascii="Arial" w:hAnsi="Arial" w:cs="Arial"/>
                <w:sz w:val="24"/>
                <w:szCs w:val="24"/>
              </w:rPr>
              <w:t>2</w:t>
            </w:r>
            <w:r w:rsidRPr="001A2C03">
              <w:rPr>
                <w:rFonts w:ascii="Arial" w:hAnsi="Arial" w:cs="Arial"/>
                <w:sz w:val="24"/>
                <w:szCs w:val="24"/>
              </w:rPr>
              <w:t>x</w:t>
            </w:r>
          </w:p>
          <w:p w:rsidR="00AD5814" w:rsidRPr="001A2C03" w:rsidRDefault="00AD5814" w:rsidP="00AD5814">
            <w:pPr>
              <w:tabs>
                <w:tab w:val="left" w:pos="3592"/>
              </w:tabs>
              <w:spacing w:before="120" w:after="120"/>
              <w:rPr>
                <w:rFonts w:ascii="Arial" w:hAnsi="Arial" w:cs="Arial"/>
                <w:sz w:val="24"/>
                <w:szCs w:val="24"/>
              </w:rPr>
            </w:pPr>
            <w:r w:rsidRPr="001A2C03">
              <w:rPr>
                <w:rFonts w:ascii="Arial" w:hAnsi="Arial" w:cs="Arial"/>
                <w:sz w:val="24"/>
                <w:szCs w:val="24"/>
              </w:rPr>
              <w:t>B)  6x</w:t>
            </w:r>
          </w:p>
          <w:p w:rsidR="00AD5814" w:rsidRPr="001A2C03" w:rsidRDefault="00AD5814" w:rsidP="00AD5814">
            <w:pPr>
              <w:tabs>
                <w:tab w:val="left" w:pos="3592"/>
              </w:tabs>
              <w:spacing w:before="120" w:after="120"/>
              <w:rPr>
                <w:rFonts w:ascii="Arial" w:hAnsi="Arial" w:cs="Arial"/>
                <w:sz w:val="24"/>
                <w:szCs w:val="24"/>
              </w:rPr>
            </w:pPr>
            <w:r w:rsidRPr="001A2C03">
              <w:rPr>
                <w:rFonts w:ascii="Arial" w:hAnsi="Arial" w:cs="Arial"/>
                <w:sz w:val="24"/>
                <w:szCs w:val="24"/>
              </w:rPr>
              <w:t xml:space="preserve">C)  </w:t>
            </w:r>
            <w:r w:rsidR="004265FB" w:rsidRPr="001A2C03">
              <w:rPr>
                <w:rFonts w:ascii="Arial" w:hAnsi="Arial" w:cs="Arial"/>
                <w:sz w:val="24"/>
                <w:szCs w:val="24"/>
              </w:rPr>
              <w:t>8</w:t>
            </w:r>
            <w:r w:rsidRPr="001A2C03">
              <w:rPr>
                <w:rFonts w:ascii="Arial" w:hAnsi="Arial" w:cs="Arial"/>
                <w:sz w:val="24"/>
                <w:szCs w:val="24"/>
              </w:rPr>
              <w:t>x</w:t>
            </w:r>
            <w:r w:rsidR="004265FB" w:rsidRPr="001A2C03">
              <w:rPr>
                <w:rFonts w:ascii="Arial" w:hAnsi="Arial" w:cs="Arial"/>
                <w:sz w:val="24"/>
                <w:szCs w:val="24"/>
              </w:rPr>
              <w:t xml:space="preserve"> *</w:t>
            </w:r>
          </w:p>
          <w:p w:rsidR="00AD5814" w:rsidRPr="001A2C03" w:rsidRDefault="00AD5814" w:rsidP="004265FB">
            <w:pPr>
              <w:tabs>
                <w:tab w:val="left" w:pos="3592"/>
              </w:tabs>
              <w:spacing w:before="120" w:after="120"/>
              <w:rPr>
                <w:rFonts w:ascii="Arial" w:eastAsia="Times New Roman" w:hAnsi="Arial" w:cs="Arial"/>
                <w:sz w:val="24"/>
                <w:szCs w:val="24"/>
              </w:rPr>
            </w:pPr>
            <w:r w:rsidRPr="001A2C03">
              <w:rPr>
                <w:rFonts w:ascii="Arial" w:hAnsi="Arial" w:cs="Arial"/>
                <w:sz w:val="24"/>
                <w:szCs w:val="24"/>
              </w:rPr>
              <w:t>D)  18x</w:t>
            </w:r>
          </w:p>
        </w:tc>
      </w:tr>
      <w:tr w:rsidR="00295019" w:rsidRPr="001A2C03" w:rsidTr="004265FB">
        <w:trPr>
          <w:trHeight w:val="2429"/>
        </w:trPr>
        <w:tc>
          <w:tcPr>
            <w:tcW w:w="14598" w:type="dxa"/>
            <w:vAlign w:val="center"/>
          </w:tcPr>
          <w:p w:rsidR="00295019" w:rsidRDefault="00295019" w:rsidP="004265FB">
            <w:pPr>
              <w:tabs>
                <w:tab w:val="left" w:pos="5760"/>
              </w:tabs>
              <w:spacing w:after="0"/>
              <w:rPr>
                <w:rFonts w:ascii="Arial" w:hAnsi="Arial" w:cs="Arial"/>
                <w:position w:val="-10"/>
                <w:sz w:val="24"/>
                <w:szCs w:val="24"/>
              </w:rPr>
            </w:pPr>
            <w:r w:rsidRPr="001A2C03">
              <w:rPr>
                <w:rFonts w:ascii="Arial" w:eastAsia="Times New Roman" w:hAnsi="Arial" w:cs="Arial"/>
                <w:sz w:val="24"/>
                <w:szCs w:val="24"/>
              </w:rPr>
              <w:lastRenderedPageBreak/>
              <w:t xml:space="preserve">13.  </w:t>
            </w:r>
            <w:r w:rsidR="004265FB" w:rsidRPr="001A2C03">
              <w:rPr>
                <w:rFonts w:ascii="Arial" w:eastAsia="Times New Roman" w:hAnsi="Arial" w:cs="Arial"/>
                <w:sz w:val="24"/>
                <w:szCs w:val="24"/>
              </w:rPr>
              <w:t>Write and expression that is equivalent to</w:t>
            </w:r>
            <w:r w:rsidRPr="001A2C03">
              <w:rPr>
                <w:rFonts w:ascii="Arial" w:hAnsi="Arial" w:cs="Arial"/>
                <w:position w:val="-10"/>
                <w:sz w:val="24"/>
                <w:szCs w:val="24"/>
              </w:rPr>
              <w:object w:dxaOrig="859" w:dyaOrig="460">
                <v:shape id="_x0000_i1067" type="#_x0000_t75" style="width:42.7pt;height:22.6pt" o:ole="">
                  <v:imagedata r:id="rId59" o:title=""/>
                </v:shape>
                <o:OLEObject Type="Embed" ProgID="Equation.3" ShapeID="_x0000_i1067" DrawAspect="Content" ObjectID="_1453713535" r:id="rId60"/>
              </w:object>
            </w:r>
          </w:p>
          <w:p w:rsidR="001A2C03" w:rsidRPr="001A2C03" w:rsidRDefault="001A2C03" w:rsidP="004265FB">
            <w:pPr>
              <w:tabs>
                <w:tab w:val="left" w:pos="5760"/>
              </w:tabs>
              <w:spacing w:after="0"/>
              <w:rPr>
                <w:rFonts w:ascii="Arial" w:eastAsia="Times New Roman" w:hAnsi="Arial" w:cs="Arial"/>
                <w:sz w:val="24"/>
                <w:szCs w:val="24"/>
              </w:rPr>
            </w:pPr>
          </w:p>
          <w:p w:rsidR="00295019" w:rsidRPr="001A2C03" w:rsidRDefault="004265FB" w:rsidP="004265FB">
            <w:pPr>
              <w:tabs>
                <w:tab w:val="right" w:leader="hyphen" w:pos="14382"/>
              </w:tabs>
              <w:spacing w:after="0"/>
              <w:rPr>
                <w:rFonts w:ascii="Arial" w:hAnsi="Arial" w:cs="Arial"/>
                <w:sz w:val="24"/>
                <w:szCs w:val="24"/>
              </w:rPr>
            </w:pPr>
            <w:r w:rsidRPr="001A2C03">
              <w:rPr>
                <w:rFonts w:ascii="Arial" w:hAnsi="Arial" w:cs="Arial"/>
                <w:sz w:val="24"/>
                <w:szCs w:val="24"/>
              </w:rPr>
              <w:t xml:space="preserve">Answer: </w:t>
            </w:r>
            <w:r w:rsidR="00295019" w:rsidRPr="001A2C03">
              <w:rPr>
                <w:rFonts w:ascii="Arial" w:hAnsi="Arial" w:cs="Arial"/>
                <w:sz w:val="24"/>
                <w:szCs w:val="24"/>
              </w:rPr>
              <w:t xml:space="preserve">  </w:t>
            </w:r>
            <w:r w:rsidR="00295019" w:rsidRPr="001A2C03">
              <w:rPr>
                <w:rFonts w:ascii="Arial" w:hAnsi="Arial" w:cs="Arial"/>
                <w:position w:val="-24"/>
                <w:sz w:val="24"/>
                <w:szCs w:val="24"/>
              </w:rPr>
              <w:object w:dxaOrig="360" w:dyaOrig="620">
                <v:shape id="_x0000_i1068" type="#_x0000_t75" style="width:18.4pt;height:31pt" o:ole="">
                  <v:imagedata r:id="rId61" o:title=""/>
                </v:shape>
                <o:OLEObject Type="Embed" ProgID="Equation.3" ShapeID="_x0000_i1068" DrawAspect="Content" ObjectID="_1453713536" r:id="rId62"/>
              </w:object>
            </w:r>
            <w:r w:rsidRPr="001A2C03">
              <w:rPr>
                <w:rFonts w:ascii="Arial" w:hAnsi="Arial" w:cs="Arial"/>
                <w:sz w:val="24"/>
                <w:szCs w:val="24"/>
              </w:rPr>
              <w:t>(or another equivalent expression )</w:t>
            </w:r>
          </w:p>
          <w:p w:rsidR="00295019" w:rsidRPr="001A2C03" w:rsidRDefault="00295019" w:rsidP="004265FB">
            <w:pPr>
              <w:tabs>
                <w:tab w:val="left" w:pos="3592"/>
              </w:tabs>
              <w:spacing w:after="0"/>
              <w:rPr>
                <w:rFonts w:ascii="Arial" w:eastAsia="Times New Roman" w:hAnsi="Arial" w:cs="Arial"/>
                <w:sz w:val="24"/>
                <w:szCs w:val="24"/>
              </w:rPr>
            </w:pPr>
          </w:p>
        </w:tc>
      </w:tr>
      <w:tr w:rsidR="00301E3F" w:rsidRPr="001A2C03" w:rsidTr="004265FB">
        <w:trPr>
          <w:trHeight w:val="2429"/>
        </w:trPr>
        <w:tc>
          <w:tcPr>
            <w:tcW w:w="14598" w:type="dxa"/>
            <w:vAlign w:val="center"/>
          </w:tcPr>
          <w:p w:rsidR="00301E3F" w:rsidRPr="001A2C03" w:rsidRDefault="00301E3F" w:rsidP="00301E3F">
            <w:pPr>
              <w:tabs>
                <w:tab w:val="left" w:pos="5760"/>
              </w:tabs>
              <w:spacing w:after="0"/>
              <w:rPr>
                <w:rFonts w:ascii="Arial" w:eastAsia="Times New Roman" w:hAnsi="Arial" w:cs="Arial"/>
                <w:i/>
                <w:sz w:val="24"/>
                <w:szCs w:val="24"/>
              </w:rPr>
            </w:pPr>
            <w:r w:rsidRPr="001A2C03">
              <w:rPr>
                <w:rFonts w:ascii="Arial" w:eastAsia="Times New Roman" w:hAnsi="Arial" w:cs="Arial"/>
                <w:sz w:val="24"/>
                <w:szCs w:val="24"/>
              </w:rPr>
              <w:t>14. Louise wrote addition problems A and B to support the statement, “</w:t>
            </w:r>
            <w:r w:rsidRPr="001A2C03">
              <w:rPr>
                <w:rFonts w:ascii="Arial" w:eastAsia="Times New Roman" w:hAnsi="Arial" w:cs="Arial"/>
                <w:i/>
                <w:sz w:val="24"/>
                <w:szCs w:val="24"/>
              </w:rPr>
              <w:t>The sum of two rational numbers is a rational number.”’</w:t>
            </w:r>
          </w:p>
          <w:p w:rsidR="00301E3F" w:rsidRPr="001A2C03" w:rsidRDefault="00301E3F" w:rsidP="00301E3F">
            <w:pPr>
              <w:tabs>
                <w:tab w:val="left" w:pos="5760"/>
              </w:tabs>
              <w:spacing w:after="0"/>
              <w:rPr>
                <w:rFonts w:ascii="Arial" w:eastAsia="Times New Roman" w:hAnsi="Arial" w:cs="Arial"/>
                <w:sz w:val="24"/>
                <w:szCs w:val="24"/>
              </w:rPr>
            </w:pPr>
            <w:r w:rsidRPr="001A2C03">
              <w:rPr>
                <w:rFonts w:ascii="Arial" w:eastAsia="Times New Roman" w:hAnsi="Arial" w:cs="Arial"/>
                <w:sz w:val="24"/>
                <w:szCs w:val="24"/>
              </w:rPr>
              <w:t xml:space="preserve"> A)     </w:t>
            </w:r>
            <w:r w:rsidRPr="001A2C03">
              <w:rPr>
                <w:rFonts w:ascii="Arial" w:eastAsia="Times New Roman" w:hAnsi="Arial" w:cs="Arial"/>
                <w:sz w:val="24"/>
                <w:szCs w:val="24"/>
              </w:rPr>
              <w:object w:dxaOrig="1120" w:dyaOrig="620">
                <v:shape id="_x0000_i1069" type="#_x0000_t75" style="width:56.1pt;height:31pt" o:ole="">
                  <v:imagedata r:id="rId63" o:title=""/>
                </v:shape>
                <o:OLEObject Type="Embed" ProgID="Equation.3" ShapeID="_x0000_i1069" DrawAspect="Content" ObjectID="_1453713537" r:id="rId64"/>
              </w:object>
            </w:r>
          </w:p>
          <w:p w:rsidR="00301E3F" w:rsidRPr="001A2C03" w:rsidRDefault="00301E3F" w:rsidP="00301E3F">
            <w:pPr>
              <w:tabs>
                <w:tab w:val="left" w:pos="5760"/>
              </w:tabs>
              <w:spacing w:after="0"/>
              <w:rPr>
                <w:rFonts w:ascii="Arial" w:eastAsia="Times New Roman" w:hAnsi="Arial" w:cs="Arial"/>
                <w:sz w:val="24"/>
                <w:szCs w:val="24"/>
              </w:rPr>
            </w:pPr>
            <w:r w:rsidRPr="001A2C03">
              <w:rPr>
                <w:rFonts w:ascii="Arial" w:eastAsia="Times New Roman" w:hAnsi="Arial" w:cs="Arial"/>
                <w:sz w:val="24"/>
                <w:szCs w:val="24"/>
              </w:rPr>
              <w:t xml:space="preserve">B)      </w:t>
            </w:r>
            <w:r w:rsidRPr="001A2C03">
              <w:rPr>
                <w:rFonts w:ascii="Arial" w:eastAsia="Times New Roman" w:hAnsi="Arial" w:cs="Arial"/>
                <w:sz w:val="24"/>
                <w:szCs w:val="24"/>
              </w:rPr>
              <w:object w:dxaOrig="940" w:dyaOrig="620">
                <v:shape id="_x0000_i1070" type="#_x0000_t75" style="width:46.9pt;height:31pt" o:ole="">
                  <v:imagedata r:id="rId65" o:title=""/>
                </v:shape>
                <o:OLEObject Type="Embed" ProgID="Equation.3" ShapeID="_x0000_i1070" DrawAspect="Content" ObjectID="_1453713538" r:id="rId66"/>
              </w:object>
            </w:r>
          </w:p>
          <w:p w:rsidR="001A2C03" w:rsidRDefault="00301E3F" w:rsidP="00301E3F">
            <w:pPr>
              <w:tabs>
                <w:tab w:val="left" w:pos="5760"/>
              </w:tabs>
              <w:spacing w:after="0"/>
              <w:rPr>
                <w:rFonts w:ascii="Arial" w:eastAsia="Times New Roman" w:hAnsi="Arial" w:cs="Arial"/>
                <w:sz w:val="24"/>
                <w:szCs w:val="24"/>
              </w:rPr>
            </w:pPr>
            <w:r w:rsidRPr="001A2C03">
              <w:rPr>
                <w:rFonts w:ascii="Arial" w:eastAsia="Times New Roman" w:hAnsi="Arial" w:cs="Arial"/>
                <w:sz w:val="24"/>
                <w:szCs w:val="24"/>
              </w:rPr>
              <w:t xml:space="preserve">      </w:t>
            </w:r>
          </w:p>
          <w:p w:rsidR="00301E3F" w:rsidRPr="001A2C03" w:rsidRDefault="00301E3F" w:rsidP="00301E3F">
            <w:pPr>
              <w:tabs>
                <w:tab w:val="left" w:pos="5760"/>
              </w:tabs>
              <w:spacing w:after="0"/>
              <w:rPr>
                <w:rFonts w:ascii="Arial" w:eastAsia="Times New Roman" w:hAnsi="Arial" w:cs="Arial"/>
                <w:sz w:val="24"/>
                <w:szCs w:val="24"/>
              </w:rPr>
            </w:pPr>
            <w:r w:rsidRPr="001A2C03">
              <w:rPr>
                <w:rFonts w:ascii="Arial" w:eastAsia="Times New Roman" w:hAnsi="Arial" w:cs="Arial"/>
                <w:sz w:val="24"/>
                <w:szCs w:val="24"/>
              </w:rPr>
              <w:t>Sarah claims that one of the addition problems does not support the statement. Explain why you agree or disagree with Sarah’s claim.</w:t>
            </w:r>
          </w:p>
          <w:p w:rsidR="001A2C03" w:rsidRDefault="001A2C03" w:rsidP="00301E3F">
            <w:pPr>
              <w:tabs>
                <w:tab w:val="left" w:pos="5760"/>
              </w:tabs>
              <w:spacing w:after="0"/>
              <w:rPr>
                <w:rFonts w:ascii="Arial" w:eastAsia="Times New Roman" w:hAnsi="Arial" w:cs="Arial"/>
                <w:sz w:val="24"/>
                <w:szCs w:val="24"/>
              </w:rPr>
            </w:pPr>
          </w:p>
          <w:p w:rsidR="00301E3F" w:rsidRPr="001A2C03" w:rsidRDefault="00301E3F" w:rsidP="00301E3F">
            <w:pPr>
              <w:tabs>
                <w:tab w:val="left" w:pos="5760"/>
              </w:tabs>
              <w:spacing w:after="0"/>
              <w:rPr>
                <w:rFonts w:ascii="Arial" w:eastAsia="Times New Roman" w:hAnsi="Arial" w:cs="Arial"/>
                <w:sz w:val="24"/>
                <w:szCs w:val="24"/>
              </w:rPr>
            </w:pPr>
            <w:r w:rsidRPr="001A2C03">
              <w:rPr>
                <w:rFonts w:ascii="Arial" w:eastAsia="Times New Roman" w:hAnsi="Arial" w:cs="Arial"/>
                <w:sz w:val="24"/>
                <w:szCs w:val="24"/>
              </w:rPr>
              <w:t xml:space="preserve">Answer: Sarah is not correct because both </w:t>
            </w:r>
            <m:oMath>
              <m:f>
                <m:fPr>
                  <m:ctrlPr>
                    <w:rPr>
                      <w:rFonts w:ascii="Cambria Math" w:eastAsia="Times New Roman" w:hAnsi="Cambria Math" w:cs="Arial"/>
                      <w:i/>
                      <w:sz w:val="24"/>
                      <w:szCs w:val="24"/>
                    </w:rPr>
                  </m:ctrlPr>
                </m:fPr>
                <m:num>
                  <m:r>
                    <w:rPr>
                      <w:rFonts w:ascii="Cambria Math" w:eastAsia="Times New Roman" w:hAnsi="Cambria Math" w:cs="Arial"/>
                      <w:sz w:val="24"/>
                      <w:szCs w:val="24"/>
                    </w:rPr>
                    <m:t xml:space="preserve">11 </m:t>
                  </m:r>
                </m:num>
                <m:den>
                  <m:r>
                    <w:rPr>
                      <w:rFonts w:ascii="Cambria Math" w:eastAsia="Times New Roman" w:hAnsi="Cambria Math" w:cs="Arial"/>
                      <w:sz w:val="24"/>
                      <w:szCs w:val="24"/>
                    </w:rPr>
                    <m:t>15</m:t>
                  </m:r>
                </m:den>
              </m:f>
            </m:oMath>
            <w:r w:rsidRPr="001A2C03">
              <w:rPr>
                <w:rFonts w:ascii="Arial" w:eastAsia="Times New Roman" w:hAnsi="Arial" w:cs="Arial"/>
                <w:sz w:val="24"/>
                <w:szCs w:val="24"/>
              </w:rPr>
              <w:t xml:space="preserve"> and 1 are rational numbers</w:t>
            </w:r>
          </w:p>
        </w:tc>
      </w:tr>
    </w:tbl>
    <w:p w:rsidR="00CF2A04" w:rsidRPr="00CF2A04" w:rsidRDefault="00CF2A04" w:rsidP="00CF2A04">
      <w:pPr>
        <w:rPr>
          <w:rFonts w:ascii="Arial" w:eastAsia="Times New Roman" w:hAnsi="Arial" w:cs="Arial"/>
          <w:sz w:val="24"/>
          <w:szCs w:val="24"/>
        </w:rPr>
      </w:pPr>
    </w:p>
    <w:p w:rsidR="00CF2A04" w:rsidRDefault="00CF2A04" w:rsidP="0007504F">
      <w:pPr>
        <w:rPr>
          <w:rFonts w:ascii="Arial" w:hAnsi="Arial" w:cs="Arial"/>
          <w:sz w:val="24"/>
          <w:szCs w:val="24"/>
        </w:rPr>
        <w:sectPr w:rsidR="00CF2A04" w:rsidSect="00A07851">
          <w:headerReference w:type="default" r:id="rId67"/>
          <w:footerReference w:type="default" r:id="rId68"/>
          <w:pgSz w:w="15840" w:h="12240" w:orient="landscape"/>
          <w:pgMar w:top="720" w:right="720" w:bottom="720" w:left="720" w:header="720" w:footer="720" w:gutter="0"/>
          <w:cols w:space="720"/>
          <w:docGrid w:linePitch="360"/>
        </w:sectPr>
      </w:pPr>
    </w:p>
    <w:p w:rsidR="00CF2A04" w:rsidRPr="00CF2A04" w:rsidRDefault="00CF2A04" w:rsidP="00CF2A04">
      <w:pPr>
        <w:rPr>
          <w:rFonts w:ascii="Arial" w:eastAsia="Times New Roman" w:hAnsi="Arial" w:cs="Arial"/>
          <w:sz w:val="24"/>
          <w:szCs w:val="24"/>
        </w:rPr>
      </w:pPr>
      <w:r w:rsidRPr="00CF2A04">
        <w:rPr>
          <w:rFonts w:ascii="Arial" w:eastAsia="Times New Roman" w:hAnsi="Arial" w:cs="Arial"/>
          <w:sz w:val="24"/>
          <w:szCs w:val="24"/>
        </w:rPr>
        <w:lastRenderedPageBreak/>
        <w:t>Pacing: 5 weeks</w:t>
      </w:r>
    </w:p>
    <w:tbl>
      <w:tblPr>
        <w:tblW w:w="14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508"/>
      </w:tblGrid>
      <w:tr w:rsidR="00CF2A04" w:rsidRPr="00CF2A04" w:rsidTr="00A07851">
        <w:trPr>
          <w:jc w:val="center"/>
        </w:trPr>
        <w:tc>
          <w:tcPr>
            <w:tcW w:w="14508" w:type="dxa"/>
            <w:shd w:val="clear" w:color="auto" w:fill="BFBFBF"/>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t xml:space="preserve">Mathematical Practices </w:t>
            </w:r>
          </w:p>
        </w:tc>
      </w:tr>
      <w:tr w:rsidR="00CF2A04" w:rsidRPr="00CF2A04" w:rsidTr="00A07851">
        <w:trPr>
          <w:trHeight w:val="1497"/>
          <w:jc w:val="center"/>
        </w:trPr>
        <w:tc>
          <w:tcPr>
            <w:tcW w:w="14508" w:type="dxa"/>
          </w:tcPr>
          <w:p w:rsidR="00CF2A04" w:rsidRPr="00CF2A04" w:rsidRDefault="00CF2A04" w:rsidP="00CF2A04">
            <w:pPr>
              <w:autoSpaceDE w:val="0"/>
              <w:autoSpaceDN w:val="0"/>
              <w:adjustRightInd w:val="0"/>
              <w:spacing w:after="0" w:line="240" w:lineRule="auto"/>
              <w:rPr>
                <w:rFonts w:ascii="Arial" w:eastAsia="Times New Roman" w:hAnsi="Arial" w:cs="Arial"/>
                <w:i/>
                <w:sz w:val="24"/>
                <w:szCs w:val="24"/>
              </w:rPr>
            </w:pPr>
            <w:r w:rsidRPr="00CF2A04">
              <w:rPr>
                <w:rFonts w:ascii="Arial" w:eastAsia="Times New Roman" w:hAnsi="Arial" w:cs="Arial"/>
                <w:bCs/>
                <w:i/>
                <w:sz w:val="24"/>
                <w:szCs w:val="24"/>
              </w:rPr>
              <w:t>Mathematical Practices #1 and #3</w:t>
            </w:r>
            <w:r w:rsidRPr="00CF2A04">
              <w:rPr>
                <w:rFonts w:ascii="Arial" w:eastAsia="Times New Roman" w:hAnsi="Arial" w:cs="Arial"/>
                <w:bCs/>
                <w:sz w:val="24"/>
                <w:szCs w:val="24"/>
              </w:rPr>
              <w:t xml:space="preserve"> </w:t>
            </w:r>
            <w:r w:rsidRPr="00CF2A04">
              <w:rPr>
                <w:rFonts w:ascii="Arial" w:eastAsia="Times New Roman" w:hAnsi="Arial" w:cs="Arial"/>
                <w:i/>
                <w:sz w:val="24"/>
                <w:szCs w:val="24"/>
              </w:rPr>
              <w:t>describe a classroom environment that encourages thinking mathematically and are critical for quality teaching and learning.</w:t>
            </w:r>
          </w:p>
          <w:p w:rsidR="00CF2A04" w:rsidRPr="00CF2A04" w:rsidRDefault="00CF2A04" w:rsidP="00CF2A04">
            <w:pPr>
              <w:autoSpaceDE w:val="0"/>
              <w:autoSpaceDN w:val="0"/>
              <w:adjustRightInd w:val="0"/>
              <w:spacing w:after="0" w:line="240" w:lineRule="auto"/>
              <w:rPr>
                <w:rFonts w:ascii="Arial" w:eastAsia="Times New Roman" w:hAnsi="Arial" w:cs="Arial"/>
                <w:i/>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i/>
                <w:sz w:val="24"/>
                <w:szCs w:val="24"/>
              </w:rPr>
              <w:t>Practices in bold are to be emphasized in the unit.</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
                <w:bCs/>
                <w:sz w:val="24"/>
                <w:szCs w:val="24"/>
              </w:rPr>
              <w:t>1. Make sense of problems and persevere in solving them</w:t>
            </w:r>
            <w:r w:rsidRPr="00CF2A04">
              <w:rPr>
                <w:rFonts w:ascii="Arial" w:eastAsia="Times New Roman" w:hAnsi="Arial" w:cs="Arial"/>
                <w:bCs/>
                <w:sz w:val="24"/>
                <w:szCs w:val="24"/>
              </w:rPr>
              <w:t>.</w:t>
            </w:r>
          </w:p>
          <w:p w:rsidR="00CF2A04" w:rsidRPr="00CF2A04" w:rsidRDefault="00CF2A04" w:rsidP="00CF2A04">
            <w:pPr>
              <w:autoSpaceDE w:val="0"/>
              <w:autoSpaceDN w:val="0"/>
              <w:adjustRightInd w:val="0"/>
              <w:spacing w:after="0" w:line="240" w:lineRule="auto"/>
              <w:rPr>
                <w:rFonts w:ascii="Arial" w:eastAsia="Times New Roman" w:hAnsi="Arial" w:cs="Arial"/>
                <w:b/>
                <w:bCs/>
                <w:sz w:val="24"/>
                <w:szCs w:val="24"/>
              </w:rPr>
            </w:pPr>
            <w:r w:rsidRPr="00CF2A04">
              <w:rPr>
                <w:rFonts w:ascii="Arial" w:eastAsia="Times New Roman" w:hAnsi="Arial" w:cs="Arial"/>
                <w:b/>
                <w:bCs/>
                <w:sz w:val="24"/>
                <w:szCs w:val="24"/>
              </w:rPr>
              <w:t>2. Reason abstractly and quantitatively.</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3. Construct viable arguments and critique the reasoning of others.</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4. Model with mathematics.</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5. Use appropriate tools strategically.</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6. Attend to precision.</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7. Look for and make use of structure.</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8. Look for and express regularity in repeated reasoning.</w:t>
            </w:r>
          </w:p>
          <w:p w:rsidR="00CF2A04" w:rsidRPr="00CF2A04" w:rsidRDefault="00CF2A04" w:rsidP="00CF2A04">
            <w:pPr>
              <w:autoSpaceDE w:val="0"/>
              <w:autoSpaceDN w:val="0"/>
              <w:adjustRightInd w:val="0"/>
              <w:spacing w:after="0" w:line="240" w:lineRule="auto"/>
              <w:rPr>
                <w:rFonts w:ascii="Arial" w:eastAsia="Times New Roman" w:hAnsi="Arial" w:cs="Arial"/>
                <w:bCs/>
                <w:sz w:val="20"/>
                <w:szCs w:val="20"/>
              </w:rPr>
            </w:pPr>
          </w:p>
        </w:tc>
      </w:tr>
      <w:tr w:rsidR="00CF2A04" w:rsidRPr="00CF2A04" w:rsidTr="00A07851">
        <w:trPr>
          <w:trHeight w:val="800"/>
          <w:jc w:val="center"/>
        </w:trPr>
        <w:tc>
          <w:tcPr>
            <w:tcW w:w="14508" w:type="dxa"/>
            <w:shd w:val="clear" w:color="auto" w:fill="BFBFBF"/>
            <w:vAlign w:val="center"/>
          </w:tcPr>
          <w:p w:rsidR="00CF2A04" w:rsidRPr="00CF2A04" w:rsidRDefault="00CF2A04" w:rsidP="00CF2A04">
            <w:pPr>
              <w:autoSpaceDE w:val="0"/>
              <w:autoSpaceDN w:val="0"/>
              <w:adjustRightInd w:val="0"/>
              <w:spacing w:after="0" w:line="240" w:lineRule="auto"/>
              <w:jc w:val="center"/>
              <w:rPr>
                <w:rFonts w:ascii="Arial" w:eastAsia="Times New Roman" w:hAnsi="Arial" w:cs="Arial"/>
                <w:b/>
                <w:bCs/>
                <w:sz w:val="20"/>
                <w:szCs w:val="20"/>
              </w:rPr>
            </w:pPr>
            <w:r w:rsidRPr="00CF2A04">
              <w:rPr>
                <w:rFonts w:ascii="Arial" w:eastAsia="Times New Roman" w:hAnsi="Arial" w:cs="Arial"/>
                <w:b/>
                <w:bCs/>
                <w:sz w:val="20"/>
                <w:szCs w:val="20"/>
              </w:rPr>
              <w:t>Standards Overview</w:t>
            </w:r>
          </w:p>
        </w:tc>
      </w:tr>
      <w:tr w:rsidR="00CF2A04" w:rsidRPr="00CF2A04" w:rsidTr="00A07851">
        <w:trPr>
          <w:trHeight w:val="1040"/>
          <w:jc w:val="center"/>
        </w:trPr>
        <w:tc>
          <w:tcPr>
            <w:tcW w:w="14508" w:type="dxa"/>
          </w:tcPr>
          <w:p w:rsidR="00CF2A04" w:rsidRPr="00CF2A04" w:rsidRDefault="00CF2A04" w:rsidP="00CF2A04">
            <w:pPr>
              <w:autoSpaceDE w:val="0"/>
              <w:autoSpaceDN w:val="0"/>
              <w:adjustRightInd w:val="0"/>
              <w:spacing w:after="0" w:line="240" w:lineRule="auto"/>
              <w:rPr>
                <w:rFonts w:ascii="Gotham-Bold" w:eastAsia="Times New Roman" w:hAnsi="Gotham-Bold" w:cs="Gotham-Bold"/>
                <w:bCs/>
                <w:sz w:val="24"/>
                <w:szCs w:val="24"/>
              </w:rPr>
            </w:pPr>
            <w:r w:rsidRPr="00CF2A04">
              <w:rPr>
                <w:rFonts w:ascii="Gotham-Bold" w:eastAsia="Times New Roman" w:hAnsi="Gotham-Bold" w:cs="Gotham-Bold"/>
                <w:bCs/>
                <w:sz w:val="24"/>
                <w:szCs w:val="24"/>
              </w:rPr>
              <w:t>Use properties of rational and irrational numbers.</w:t>
            </w:r>
          </w:p>
          <w:p w:rsidR="00CF2A04" w:rsidRPr="00CF2A04" w:rsidRDefault="00CF2A04" w:rsidP="00CF2A04">
            <w:pPr>
              <w:autoSpaceDE w:val="0"/>
              <w:autoSpaceDN w:val="0"/>
              <w:adjustRightInd w:val="0"/>
              <w:spacing w:after="0" w:line="240" w:lineRule="auto"/>
              <w:rPr>
                <w:rFonts w:ascii="Gotham-Bold" w:eastAsia="Times New Roman" w:hAnsi="Gotham-Bold" w:cs="Gotham-Bold"/>
                <w:bCs/>
                <w:sz w:val="24"/>
                <w:szCs w:val="24"/>
              </w:rPr>
            </w:pPr>
            <w:r w:rsidRPr="00CF2A04">
              <w:rPr>
                <w:rFonts w:ascii="Gotham-Bold" w:eastAsia="Times New Roman" w:hAnsi="Gotham-Bold" w:cs="Gotham-Bold"/>
                <w:bCs/>
                <w:sz w:val="24"/>
                <w:szCs w:val="24"/>
              </w:rPr>
              <w:t xml:space="preserve">Write expressions in equivalent forms to solve problems </w:t>
            </w:r>
          </w:p>
          <w:p w:rsidR="00CF2A04" w:rsidRPr="00CF2A04" w:rsidRDefault="00CF2A04" w:rsidP="00CF2A04">
            <w:pPr>
              <w:autoSpaceDE w:val="0"/>
              <w:autoSpaceDN w:val="0"/>
              <w:adjustRightInd w:val="0"/>
              <w:spacing w:after="0" w:line="240" w:lineRule="auto"/>
              <w:rPr>
                <w:rFonts w:ascii="Gotham-Bold" w:eastAsia="Times New Roman" w:hAnsi="Gotham-Bold" w:cs="Gotham-Bold"/>
                <w:bCs/>
                <w:sz w:val="24"/>
                <w:szCs w:val="24"/>
              </w:rPr>
            </w:pPr>
            <w:r w:rsidRPr="00CF2A04">
              <w:rPr>
                <w:rFonts w:ascii="Gotham-Bold" w:eastAsia="Times New Roman" w:hAnsi="Gotham-Bold" w:cs="Gotham-Bold"/>
                <w:bCs/>
                <w:sz w:val="24"/>
                <w:szCs w:val="24"/>
              </w:rPr>
              <w:t>Perform arithmetic operations on polynomials</w:t>
            </w:r>
          </w:p>
          <w:p w:rsidR="00CF2A04" w:rsidRPr="00CF2A04" w:rsidRDefault="00CF2A04" w:rsidP="00CF2A04">
            <w:pPr>
              <w:autoSpaceDE w:val="0"/>
              <w:autoSpaceDN w:val="0"/>
              <w:adjustRightInd w:val="0"/>
              <w:spacing w:after="0" w:line="240" w:lineRule="auto"/>
              <w:rPr>
                <w:rFonts w:ascii="Gotham-Bold" w:eastAsia="Times New Roman" w:hAnsi="Gotham-Bold" w:cs="Gotham-Bold"/>
                <w:bCs/>
                <w:sz w:val="24"/>
                <w:szCs w:val="24"/>
              </w:rPr>
            </w:pPr>
            <w:r w:rsidRPr="00CF2A04">
              <w:rPr>
                <w:rFonts w:ascii="Gotham-Bold" w:eastAsia="Times New Roman" w:hAnsi="Gotham-Bold" w:cs="Gotham-Bold"/>
                <w:bCs/>
                <w:sz w:val="24"/>
                <w:szCs w:val="24"/>
              </w:rPr>
              <w:t>Solve equations and inequalities in one variable</w:t>
            </w:r>
          </w:p>
          <w:p w:rsidR="00CF2A04" w:rsidRPr="00CF2A04" w:rsidRDefault="00CF2A04" w:rsidP="00CF2A04">
            <w:pPr>
              <w:autoSpaceDE w:val="0"/>
              <w:autoSpaceDN w:val="0"/>
              <w:adjustRightInd w:val="0"/>
              <w:spacing w:after="0" w:line="240" w:lineRule="auto"/>
              <w:rPr>
                <w:rFonts w:ascii="Gotham-Bold" w:eastAsia="Times New Roman" w:hAnsi="Gotham-Bold" w:cs="Gotham-Bold"/>
                <w:bCs/>
                <w:sz w:val="24"/>
                <w:szCs w:val="24"/>
              </w:rPr>
            </w:pPr>
            <w:r w:rsidRPr="00CF2A04">
              <w:rPr>
                <w:rFonts w:ascii="Gotham-Bold" w:eastAsia="Times New Roman" w:hAnsi="Gotham-Bold" w:cs="Gotham-Bold"/>
                <w:bCs/>
                <w:sz w:val="24"/>
                <w:szCs w:val="24"/>
              </w:rPr>
              <w:t>Interpret functions that arise in applications in terms of the context</w:t>
            </w:r>
          </w:p>
          <w:p w:rsidR="00CF2A04" w:rsidRPr="00CF2A04" w:rsidRDefault="00CF2A04" w:rsidP="00CF2A04">
            <w:pPr>
              <w:autoSpaceDE w:val="0"/>
              <w:autoSpaceDN w:val="0"/>
              <w:adjustRightInd w:val="0"/>
              <w:spacing w:after="0" w:line="240" w:lineRule="auto"/>
              <w:rPr>
                <w:rFonts w:ascii="Gotham-Medium" w:eastAsia="Times New Roman" w:hAnsi="Gotham-Medium" w:cs="Gotham-Medium"/>
                <w:bCs/>
                <w:sz w:val="20"/>
                <w:szCs w:val="20"/>
              </w:rPr>
            </w:pPr>
            <w:r w:rsidRPr="00CF2A04">
              <w:rPr>
                <w:rFonts w:ascii="Gotham-Bold" w:eastAsia="Times New Roman" w:hAnsi="Gotham-Bold" w:cs="Gotham-Bold"/>
                <w:bCs/>
                <w:sz w:val="24"/>
                <w:szCs w:val="24"/>
              </w:rPr>
              <w:t>Analyze functions using different representations</w:t>
            </w:r>
          </w:p>
        </w:tc>
      </w:tr>
    </w:tbl>
    <w:p w:rsidR="00CF2A04" w:rsidRPr="00CF2A04" w:rsidRDefault="00CF2A04" w:rsidP="00CF2A04">
      <w:pPr>
        <w:rPr>
          <w:rFonts w:ascii="Arial" w:eastAsia="Times New Roman" w:hAnsi="Arial" w:cs="Arial"/>
          <w:sz w:val="24"/>
          <w:szCs w:val="24"/>
        </w:rPr>
      </w:pPr>
    </w:p>
    <w:p w:rsidR="00CF2A04" w:rsidRPr="00CF2A04" w:rsidRDefault="00CF2A04" w:rsidP="00CF2A04">
      <w:pPr>
        <w:spacing w:after="0"/>
        <w:rPr>
          <w:rFonts w:ascii="Arial" w:eastAsia="Times New Roman" w:hAnsi="Arial" w:cs="Arial"/>
          <w:sz w:val="24"/>
          <w:szCs w:val="24"/>
        </w:rPr>
      </w:pPr>
      <w:r w:rsidRPr="00CF2A04">
        <w:rPr>
          <w:rFonts w:ascii="Arial" w:eastAsia="Times New Roman" w:hAnsi="Arial" w:cs="Arial"/>
          <w:sz w:val="24"/>
          <w:szCs w:val="24"/>
        </w:rPr>
        <w:br w:type="page"/>
      </w:r>
    </w:p>
    <w:tbl>
      <w:tblPr>
        <w:tblW w:w="14607" w:type="dxa"/>
        <w:jc w:val="center"/>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687"/>
        <w:gridCol w:w="7920"/>
      </w:tblGrid>
      <w:tr w:rsidR="00CF2A04" w:rsidRPr="00CF2A04" w:rsidTr="00A07851">
        <w:trPr>
          <w:trHeight w:val="610"/>
          <w:tblHeader/>
          <w:jc w:val="center"/>
        </w:trPr>
        <w:tc>
          <w:tcPr>
            <w:tcW w:w="6687"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lastRenderedPageBreak/>
              <w:t xml:space="preserve">Priority and </w:t>
            </w:r>
            <w:r w:rsidRPr="00CF2A04">
              <w:rPr>
                <w:rFonts w:ascii="Arial" w:eastAsia="Times New Roman" w:hAnsi="Arial" w:cs="Arial"/>
                <w:sz w:val="20"/>
                <w:szCs w:val="20"/>
              </w:rPr>
              <w:t xml:space="preserve">Supporting </w:t>
            </w:r>
            <w:r w:rsidRPr="00CF2A04">
              <w:rPr>
                <w:rFonts w:ascii="Arial" w:eastAsia="Times New Roman" w:hAnsi="Arial" w:cs="Arial"/>
                <w:b/>
                <w:sz w:val="20"/>
                <w:szCs w:val="20"/>
              </w:rPr>
              <w:t>CCSS</w:t>
            </w:r>
          </w:p>
        </w:tc>
        <w:tc>
          <w:tcPr>
            <w:tcW w:w="7920"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t>Explanations and Examples*</w:t>
            </w:r>
          </w:p>
        </w:tc>
      </w:tr>
      <w:tr w:rsidR="00CF2A04" w:rsidRPr="00CF2A04" w:rsidTr="00A07851">
        <w:trPr>
          <w:trHeight w:val="1097"/>
          <w:jc w:val="center"/>
        </w:trPr>
        <w:tc>
          <w:tcPr>
            <w:tcW w:w="6687" w:type="dxa"/>
          </w:tcPr>
          <w:p w:rsidR="00CF2A04" w:rsidRPr="00CF2A04" w:rsidRDefault="00CF2A04" w:rsidP="00CF2A04">
            <w:pPr>
              <w:rPr>
                <w:rFonts w:ascii="Arial" w:eastAsia="Times New Roman" w:hAnsi="Arial" w:cs="Arial"/>
                <w:b/>
                <w:color w:val="000000"/>
                <w:sz w:val="24"/>
                <w:szCs w:val="24"/>
              </w:rPr>
            </w:pPr>
            <w:r w:rsidRPr="00CF2A04">
              <w:rPr>
                <w:rFonts w:ascii="Arial" w:eastAsia="Times New Roman" w:hAnsi="Arial" w:cs="Arial"/>
                <w:color w:val="000000"/>
                <w:sz w:val="24"/>
                <w:szCs w:val="24"/>
              </w:rPr>
              <w:t>N-RN 3.</w:t>
            </w:r>
            <w:r w:rsidRPr="00CF2A04">
              <w:rPr>
                <w:rFonts w:ascii="Arial" w:eastAsia="Times New Roman" w:hAnsi="Arial" w:cs="Arial"/>
                <w:b/>
                <w:color w:val="000000"/>
                <w:sz w:val="24"/>
                <w:szCs w:val="24"/>
              </w:rPr>
              <w:t xml:space="preserve"> </w:t>
            </w:r>
            <w:r w:rsidRPr="00CF2A04">
              <w:rPr>
                <w:rFonts w:ascii="Gotham-Book" w:eastAsia="Times New Roman" w:hAnsi="Gotham-Book" w:cs="Arial"/>
                <w:sz w:val="24"/>
                <w:szCs w:val="24"/>
              </w:rPr>
              <w:t>Explain why the sum or product of two rational numbers is rational; that the sum of a rational number and an irrational number is irrational; and that the product of a nonzero rational number and an irrational number is irrational.</w:t>
            </w:r>
          </w:p>
          <w:p w:rsidR="00CF2A04" w:rsidRPr="00CF2A04" w:rsidRDefault="00CF2A04" w:rsidP="00CF2A04">
            <w:pPr>
              <w:spacing w:after="0"/>
              <w:rPr>
                <w:rFonts w:ascii="Arial" w:eastAsia="Times New Roman" w:hAnsi="Arial" w:cs="Arial"/>
                <w:color w:val="4D4D4D"/>
                <w:sz w:val="24"/>
                <w:szCs w:val="24"/>
              </w:rPr>
            </w:pPr>
          </w:p>
        </w:tc>
        <w:tc>
          <w:tcPr>
            <w:tcW w:w="7920" w:type="dxa"/>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tbl>
            <w:tblPr>
              <w:tblW w:w="0" w:type="auto"/>
              <w:tblLook w:val="0000"/>
            </w:tblPr>
            <w:tblGrid>
              <w:gridCol w:w="7704"/>
            </w:tblGrid>
            <w:tr w:rsidR="00CF2A04" w:rsidRPr="00CF2A04" w:rsidTr="00A07851">
              <w:trPr>
                <w:trHeight w:val="1415"/>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Since every difference is a sum and every quotient is a product, this includes differences and quotients as well. Explaining why the four operations on rational numbers produce rational numbers can be a review of students understanding of fractions and negative numbers. Explaining why the sum of a rational and an irrational number is irrational, or why the product is irrational, includes reasoning about the inverse relationship between addition and subtraction (as well as multiplication and division)</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Example:  if a, b, and c are all rational numbers then the solutions to the equation </w:t>
                  </w:r>
                  <w:r w:rsidR="00BC075B">
                    <w:rPr>
                      <w:rFonts w:ascii="Arial" w:eastAsia="Times New Roman" w:hAnsi="Arial" w:cs="Arial"/>
                      <w:noProof/>
                      <w:color w:val="000000"/>
                      <w:sz w:val="24"/>
                      <w:szCs w:val="24"/>
                    </w:rPr>
                    <w:drawing>
                      <wp:inline distT="0" distB="0" distL="0" distR="0">
                        <wp:extent cx="999490" cy="191135"/>
                        <wp:effectExtent l="19050" t="0" r="0" b="0"/>
                        <wp:docPr id="1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9" cstate="print"/>
                                <a:srcRect/>
                                <a:stretch>
                                  <a:fillRect/>
                                </a:stretch>
                              </pic:blipFill>
                              <pic:spPr bwMode="auto">
                                <a:xfrm>
                                  <a:off x="0" y="0"/>
                                  <a:ext cx="999490" cy="191135"/>
                                </a:xfrm>
                                <a:prstGeom prst="rect">
                                  <a:avLst/>
                                </a:prstGeom>
                                <a:noFill/>
                                <a:ln w="9525">
                                  <a:noFill/>
                                  <a:miter lim="800000"/>
                                  <a:headEnd/>
                                  <a:tailEnd/>
                                </a:ln>
                              </pic:spPr>
                            </pic:pic>
                          </a:graphicData>
                        </a:graphic>
                      </wp:inline>
                    </w:drawing>
                  </w:r>
                  <w:r w:rsidRPr="00CF2A04">
                    <w:rPr>
                      <w:rFonts w:ascii="Arial" w:eastAsia="Times New Roman" w:hAnsi="Arial" w:cs="Arial"/>
                      <w:color w:val="000000"/>
                      <w:sz w:val="24"/>
                      <w:szCs w:val="24"/>
                    </w:rPr>
                    <w:t xml:space="preserve"> are given by </w:t>
                  </w:r>
                  <w:r w:rsidR="00BC075B">
                    <w:rPr>
                      <w:rFonts w:ascii="Arial" w:eastAsia="Times New Roman" w:hAnsi="Arial" w:cs="Arial"/>
                      <w:noProof/>
                      <w:color w:val="000000"/>
                      <w:sz w:val="24"/>
                      <w:szCs w:val="24"/>
                    </w:rPr>
                    <w:drawing>
                      <wp:inline distT="0" distB="0" distL="0" distR="0">
                        <wp:extent cx="1382395" cy="457200"/>
                        <wp:effectExtent l="0" t="0" r="8255" b="0"/>
                        <wp:docPr id="1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0" cstate="print"/>
                                <a:srcRect/>
                                <a:stretch>
                                  <a:fillRect/>
                                </a:stretch>
                              </pic:blipFill>
                              <pic:spPr bwMode="auto">
                                <a:xfrm>
                                  <a:off x="0" y="0"/>
                                  <a:ext cx="1382395" cy="457200"/>
                                </a:xfrm>
                                <a:prstGeom prst="rect">
                                  <a:avLst/>
                                </a:prstGeom>
                                <a:noFill/>
                                <a:ln w="9525">
                                  <a:noFill/>
                                  <a:miter lim="800000"/>
                                  <a:headEnd/>
                                  <a:tailEnd/>
                                </a:ln>
                              </pic:spPr>
                            </pic:pic>
                          </a:graphicData>
                        </a:graphic>
                      </wp:inline>
                    </w:drawing>
                  </w:r>
                  <w:r w:rsidRPr="00CF2A04">
                    <w:rPr>
                      <w:rFonts w:ascii="Arial" w:eastAsia="Times New Roman" w:hAnsi="Arial" w:cs="Arial"/>
                      <w:color w:val="000000"/>
                      <w:sz w:val="24"/>
                      <w:szCs w:val="24"/>
                    </w:rPr>
                    <w:t>,</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0"/>
                      <w:szCs w:val="20"/>
                    </w:rPr>
                  </w:pPr>
                  <w:r w:rsidRPr="00CF2A04">
                    <w:rPr>
                      <w:rFonts w:ascii="Arial" w:eastAsia="Times New Roman" w:hAnsi="Arial" w:cs="Arial"/>
                      <w:color w:val="000000"/>
                      <w:sz w:val="24"/>
                      <w:szCs w:val="24"/>
                    </w:rPr>
                    <w:t>Recognizing that the first term is always rational, we may conclude that whenever the second term is irrational then the solutions must also be irrational.</w:t>
                  </w:r>
                  <w:r w:rsidRPr="00CF2A04">
                    <w:rPr>
                      <w:rFonts w:ascii="Arial" w:eastAsia="Times New Roman" w:hAnsi="Arial" w:cs="Arial"/>
                      <w:color w:val="000000"/>
                      <w:sz w:val="20"/>
                      <w:szCs w:val="20"/>
                    </w:rPr>
                    <w:t xml:space="preserve"> </w:t>
                  </w:r>
                </w:p>
              </w:tc>
            </w:tr>
          </w:tbl>
          <w:p w:rsidR="00CF2A04" w:rsidRPr="00CF2A04" w:rsidRDefault="00CF2A04" w:rsidP="00CF2A04">
            <w:pPr>
              <w:spacing w:after="0" w:line="240" w:lineRule="auto"/>
              <w:rPr>
                <w:rFonts w:ascii="Arial" w:eastAsia="Times New Roman" w:hAnsi="Arial" w:cs="Arial"/>
                <w:sz w:val="20"/>
                <w:szCs w:val="20"/>
              </w:rPr>
            </w:pPr>
          </w:p>
        </w:tc>
      </w:tr>
      <w:tr w:rsidR="00CF2A04" w:rsidRPr="00CF2A04" w:rsidTr="00A07851">
        <w:trPr>
          <w:trHeight w:val="1440"/>
          <w:jc w:val="center"/>
        </w:trPr>
        <w:tc>
          <w:tcPr>
            <w:tcW w:w="6687" w:type="dxa"/>
          </w:tcPr>
          <w:p w:rsidR="00CF2A04" w:rsidRPr="00CF2A04" w:rsidRDefault="00CF2A04" w:rsidP="00CF2A04">
            <w:pPr>
              <w:rPr>
                <w:rFonts w:ascii="Arial" w:eastAsia="Times New Roman" w:hAnsi="Arial" w:cs="Arial"/>
                <w:b/>
                <w:color w:val="000000"/>
                <w:sz w:val="24"/>
                <w:szCs w:val="24"/>
              </w:rPr>
            </w:pPr>
            <w:r w:rsidRPr="00CF2A04">
              <w:rPr>
                <w:rFonts w:ascii="Arial" w:eastAsia="Times New Roman" w:hAnsi="Arial" w:cs="Arial"/>
                <w:b/>
                <w:color w:val="000000"/>
                <w:sz w:val="24"/>
                <w:szCs w:val="24"/>
              </w:rPr>
              <w:t xml:space="preserve">A-SSE 3. </w:t>
            </w:r>
            <w:proofErr w:type="gramStart"/>
            <w:r w:rsidRPr="00CF2A04">
              <w:rPr>
                <w:rFonts w:ascii="Arial" w:eastAsia="Times New Roman" w:hAnsi="Arial" w:cs="Arial"/>
                <w:b/>
                <w:color w:val="000000"/>
                <w:sz w:val="24"/>
                <w:szCs w:val="24"/>
              </w:rPr>
              <w:t>a</w:t>
            </w:r>
            <w:proofErr w:type="gramEnd"/>
            <w:r w:rsidRPr="00CF2A04">
              <w:rPr>
                <w:rFonts w:ascii="Arial" w:eastAsia="Times New Roman" w:hAnsi="Arial" w:cs="Arial"/>
                <w:b/>
                <w:color w:val="000000"/>
                <w:sz w:val="24"/>
                <w:szCs w:val="24"/>
              </w:rPr>
              <w:t xml:space="preserve"> Factor a quadratic expression to reveal the zeros of the function it defines. b. Complete the square in a quadratic expression to reveal the maximum or minimum value of the function it defines.</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Three forms of the quadratic function reveal different features of its graph.</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Standard form:  </w:t>
            </w:r>
            <w:r w:rsidR="00BC075B">
              <w:rPr>
                <w:rFonts w:ascii="Arial" w:eastAsia="Times New Roman" w:hAnsi="Arial" w:cs="Arial"/>
                <w:noProof/>
                <w:color w:val="000000"/>
                <w:sz w:val="24"/>
                <w:szCs w:val="24"/>
              </w:rPr>
              <w:drawing>
                <wp:inline distT="0" distB="0" distL="0" distR="0">
                  <wp:extent cx="1212215" cy="223520"/>
                  <wp:effectExtent l="19050" t="0" r="0" b="0"/>
                  <wp:docPr id="1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1" cstate="print"/>
                          <a:srcRect/>
                          <a:stretch>
                            <a:fillRect/>
                          </a:stretch>
                        </pic:blipFill>
                        <pic:spPr bwMode="auto">
                          <a:xfrm>
                            <a:off x="0" y="0"/>
                            <a:ext cx="1212215" cy="223520"/>
                          </a:xfrm>
                          <a:prstGeom prst="rect">
                            <a:avLst/>
                          </a:prstGeom>
                          <a:noFill/>
                          <a:ln w="9525">
                            <a:noFill/>
                            <a:miter lim="800000"/>
                            <a:headEnd/>
                            <a:tailEnd/>
                          </a:ln>
                        </pic:spPr>
                      </pic:pic>
                    </a:graphicData>
                  </a:graphic>
                </wp:inline>
              </w:drawing>
            </w:r>
            <w:r w:rsidRPr="00CF2A04">
              <w:rPr>
                <w:rFonts w:ascii="Arial" w:eastAsia="Times New Roman" w:hAnsi="Arial" w:cs="Arial"/>
                <w:color w:val="000000"/>
                <w:sz w:val="24"/>
                <w:szCs w:val="24"/>
              </w:rPr>
              <w:t>reveals the y intercept, (0, c).</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Vertex form:  </w:t>
            </w:r>
            <w:r w:rsidR="00BC075B">
              <w:rPr>
                <w:rFonts w:ascii="Arial" w:eastAsia="Times New Roman" w:hAnsi="Arial" w:cs="Arial"/>
                <w:noProof/>
                <w:color w:val="000000"/>
                <w:sz w:val="24"/>
                <w:szCs w:val="24"/>
              </w:rPr>
              <w:drawing>
                <wp:inline distT="0" distB="0" distL="0" distR="0">
                  <wp:extent cx="1254760" cy="223520"/>
                  <wp:effectExtent l="19050" t="0" r="2540" b="0"/>
                  <wp:docPr id="1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2" cstate="print"/>
                          <a:srcRect/>
                          <a:stretch>
                            <a:fillRect/>
                          </a:stretch>
                        </pic:blipFill>
                        <pic:spPr bwMode="auto">
                          <a:xfrm>
                            <a:off x="0" y="0"/>
                            <a:ext cx="1254760" cy="223520"/>
                          </a:xfrm>
                          <a:prstGeom prst="rect">
                            <a:avLst/>
                          </a:prstGeom>
                          <a:noFill/>
                          <a:ln w="9525">
                            <a:noFill/>
                            <a:miter lim="800000"/>
                            <a:headEnd/>
                            <a:tailEnd/>
                          </a:ln>
                        </pic:spPr>
                      </pic:pic>
                    </a:graphicData>
                  </a:graphic>
                </wp:inline>
              </w:drawing>
            </w:r>
            <w:r w:rsidRPr="00CF2A04">
              <w:rPr>
                <w:rFonts w:ascii="Arial" w:eastAsia="Times New Roman" w:hAnsi="Arial" w:cs="Arial"/>
                <w:color w:val="000000"/>
                <w:sz w:val="24"/>
                <w:szCs w:val="24"/>
              </w:rPr>
              <w:t xml:space="preserve">  reveals the vertex (h, k) and thus the maximum or minimum value of the function.</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Factored form:  </w:t>
            </w:r>
            <w:r w:rsidR="00BC075B">
              <w:rPr>
                <w:rFonts w:ascii="Arial" w:eastAsia="Times New Roman" w:hAnsi="Arial" w:cs="Arial"/>
                <w:noProof/>
                <w:color w:val="000000"/>
                <w:sz w:val="24"/>
                <w:szCs w:val="24"/>
              </w:rPr>
              <w:drawing>
                <wp:inline distT="0" distB="0" distL="0" distR="0">
                  <wp:extent cx="1477645" cy="201930"/>
                  <wp:effectExtent l="19050" t="0" r="0" b="0"/>
                  <wp:docPr id="1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3" cstate="print"/>
                          <a:srcRect/>
                          <a:stretch>
                            <a:fillRect/>
                          </a:stretch>
                        </pic:blipFill>
                        <pic:spPr bwMode="auto">
                          <a:xfrm>
                            <a:off x="0" y="0"/>
                            <a:ext cx="1477645" cy="201930"/>
                          </a:xfrm>
                          <a:prstGeom prst="rect">
                            <a:avLst/>
                          </a:prstGeom>
                          <a:noFill/>
                          <a:ln w="9525">
                            <a:noFill/>
                            <a:miter lim="800000"/>
                            <a:headEnd/>
                            <a:tailEnd/>
                          </a:ln>
                        </pic:spPr>
                      </pic:pic>
                    </a:graphicData>
                  </a:graphic>
                </wp:inline>
              </w:drawing>
            </w:r>
            <w:r w:rsidRPr="00CF2A04">
              <w:rPr>
                <w:rFonts w:ascii="Arial" w:eastAsia="Times New Roman" w:hAnsi="Arial" w:cs="Arial"/>
                <w:color w:val="000000"/>
                <w:sz w:val="24"/>
                <w:szCs w:val="24"/>
              </w:rPr>
              <w:t xml:space="preserve"> reveals the x-intercepts (x</w:t>
            </w:r>
            <w:r w:rsidRPr="00CF2A04">
              <w:rPr>
                <w:rFonts w:ascii="Arial" w:eastAsia="Times New Roman" w:hAnsi="Arial" w:cs="Arial"/>
                <w:color w:val="000000"/>
                <w:sz w:val="24"/>
                <w:szCs w:val="24"/>
                <w:vertAlign w:val="subscript"/>
              </w:rPr>
              <w:t>1</w:t>
            </w:r>
            <w:proofErr w:type="gramStart"/>
            <w:r w:rsidRPr="00CF2A04">
              <w:rPr>
                <w:rFonts w:ascii="Arial" w:eastAsia="Times New Roman" w:hAnsi="Arial" w:cs="Arial"/>
                <w:color w:val="000000"/>
                <w:sz w:val="24"/>
                <w:szCs w:val="24"/>
              </w:rPr>
              <w:t>,0</w:t>
            </w:r>
            <w:proofErr w:type="gramEnd"/>
            <w:r w:rsidRPr="00CF2A04">
              <w:rPr>
                <w:rFonts w:ascii="Arial" w:eastAsia="Times New Roman" w:hAnsi="Arial" w:cs="Arial"/>
                <w:color w:val="000000"/>
                <w:sz w:val="24"/>
                <w:szCs w:val="24"/>
              </w:rPr>
              <w:t>) and (x</w:t>
            </w:r>
            <w:r w:rsidRPr="00CF2A04">
              <w:rPr>
                <w:rFonts w:ascii="Arial" w:eastAsia="Times New Roman" w:hAnsi="Arial" w:cs="Arial"/>
                <w:color w:val="000000"/>
                <w:sz w:val="24"/>
                <w:szCs w:val="24"/>
                <w:vertAlign w:val="subscript"/>
              </w:rPr>
              <w:t>2</w:t>
            </w:r>
            <w:r w:rsidRPr="00CF2A04">
              <w:rPr>
                <w:rFonts w:ascii="Arial" w:eastAsia="Times New Roman" w:hAnsi="Arial" w:cs="Arial"/>
                <w:color w:val="000000"/>
                <w:sz w:val="24"/>
                <w:szCs w:val="24"/>
              </w:rPr>
              <w:t xml:space="preserve">,0) . </w:t>
            </w:r>
          </w:p>
        </w:tc>
      </w:tr>
      <w:tr w:rsidR="00CF2A04" w:rsidRPr="00CF2A04" w:rsidTr="00A07851">
        <w:trPr>
          <w:trHeight w:val="1440"/>
          <w:jc w:val="center"/>
        </w:trPr>
        <w:tc>
          <w:tcPr>
            <w:tcW w:w="6687" w:type="dxa"/>
          </w:tcPr>
          <w:p w:rsidR="00CF2A04" w:rsidRPr="00CF2A04" w:rsidRDefault="00CF2A04" w:rsidP="00CF2A04">
            <w:pPr>
              <w:rPr>
                <w:rFonts w:ascii="Arial" w:eastAsia="Times New Roman" w:hAnsi="Arial" w:cs="Arial"/>
                <w:color w:val="000000"/>
                <w:sz w:val="24"/>
                <w:szCs w:val="24"/>
              </w:rPr>
            </w:pPr>
            <w:r w:rsidRPr="00CF2A04">
              <w:rPr>
                <w:rFonts w:ascii="Arial" w:eastAsia="Times New Roman" w:hAnsi="Arial" w:cs="Arial"/>
                <w:b/>
                <w:color w:val="000000"/>
                <w:sz w:val="24"/>
                <w:szCs w:val="24"/>
              </w:rPr>
              <w:lastRenderedPageBreak/>
              <w:t>A-APR 1. Understand that polynomials form a system analogous to the integers, namely, they are closed under the operations of addition, subtraction, and multiplication; add, subtract, and multiply polynomials.</w:t>
            </w: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The product of two binomials of degree one is generally a trinomial of degree two; the process of expanding this product may be reversed to produce the factored form of the polynomial.</w:t>
            </w:r>
          </w:p>
        </w:tc>
      </w:tr>
      <w:tr w:rsidR="00CF2A04" w:rsidRPr="00CF2A04" w:rsidTr="00A07851">
        <w:trPr>
          <w:trHeight w:val="1440"/>
          <w:jc w:val="center"/>
        </w:trPr>
        <w:tc>
          <w:tcPr>
            <w:tcW w:w="6687" w:type="dxa"/>
          </w:tcPr>
          <w:p w:rsidR="00CF2A04" w:rsidRPr="00CF2A04" w:rsidRDefault="00CF2A04" w:rsidP="00CF2A04">
            <w:pPr>
              <w:rPr>
                <w:rFonts w:ascii="Arial" w:eastAsia="Times New Roman" w:hAnsi="Arial" w:cs="Arial"/>
                <w:i/>
                <w:color w:val="000000"/>
                <w:sz w:val="24"/>
                <w:szCs w:val="24"/>
              </w:rPr>
            </w:pPr>
            <w:r w:rsidRPr="00CF2A04">
              <w:rPr>
                <w:rFonts w:ascii="Arial" w:eastAsia="Times New Roman" w:hAnsi="Arial" w:cs="Arial"/>
                <w:color w:val="000000"/>
                <w:sz w:val="24"/>
                <w:szCs w:val="24"/>
              </w:rPr>
              <w:t xml:space="preserve">A-CED 1. Create equations and inequalities in one variable and use them to solve problems. </w:t>
            </w:r>
            <w:r w:rsidRPr="00CF2A04">
              <w:rPr>
                <w:rFonts w:ascii="Arial" w:eastAsia="Times New Roman" w:hAnsi="Arial" w:cs="Arial"/>
                <w:i/>
                <w:color w:val="000000"/>
                <w:sz w:val="24"/>
                <w:szCs w:val="24"/>
              </w:rPr>
              <w:t>Include equations arising from ...quadratic functions ...</w:t>
            </w:r>
          </w:p>
          <w:p w:rsidR="00CF2A04" w:rsidRPr="00CF2A04" w:rsidRDefault="00CF2A04" w:rsidP="00CF2A04">
            <w:pPr>
              <w:rPr>
                <w:rFonts w:ascii="Arial" w:eastAsia="Times New Roman" w:hAnsi="Arial" w:cs="Arial"/>
                <w:color w:val="4D4D4D"/>
                <w:sz w:val="24"/>
                <w:szCs w:val="24"/>
              </w:rPr>
            </w:pPr>
          </w:p>
        </w:tc>
        <w:tc>
          <w:tcPr>
            <w:tcW w:w="7920" w:type="dxa"/>
            <w:vMerge w:val="restart"/>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Example:  </w:t>
            </w:r>
          </w:p>
          <w:tbl>
            <w:tblPr>
              <w:tblW w:w="0" w:type="auto"/>
              <w:tblLook w:val="0000"/>
            </w:tblPr>
            <w:tblGrid>
              <w:gridCol w:w="7704"/>
            </w:tblGrid>
            <w:tr w:rsidR="00CF2A04" w:rsidRPr="00CF2A04" w:rsidTr="00A07851">
              <w:trPr>
                <w:trHeight w:val="1013"/>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sz w:val="24"/>
                      <w:szCs w:val="24"/>
                    </w:rPr>
                  </w:pP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sz w:val="24"/>
                      <w:szCs w:val="24"/>
                    </w:rPr>
                    <w:t>L</w:t>
                  </w:r>
                  <w:r w:rsidRPr="00CF2A04">
                    <w:rPr>
                      <w:rFonts w:ascii="Arial" w:eastAsia="Times New Roman" w:hAnsi="Arial" w:cs="Arial"/>
                      <w:color w:val="000000"/>
                      <w:sz w:val="24"/>
                      <w:szCs w:val="24"/>
                    </w:rPr>
                    <w:t xml:space="preserve">ava coming from the eruption of a volcano follows a parabolic path. The height </w:t>
                  </w:r>
                  <w:r w:rsidRPr="00CF2A04">
                    <w:rPr>
                      <w:rFonts w:ascii="Arial" w:eastAsia="Times New Roman" w:hAnsi="Arial" w:cs="Arial"/>
                      <w:i/>
                      <w:iCs/>
                      <w:color w:val="000000"/>
                      <w:sz w:val="24"/>
                      <w:szCs w:val="24"/>
                    </w:rPr>
                    <w:t xml:space="preserve">h </w:t>
                  </w:r>
                  <w:r w:rsidRPr="00CF2A04">
                    <w:rPr>
                      <w:rFonts w:ascii="Arial" w:eastAsia="Times New Roman" w:hAnsi="Arial" w:cs="Arial"/>
                      <w:color w:val="000000"/>
                      <w:sz w:val="24"/>
                      <w:szCs w:val="24"/>
                    </w:rPr>
                    <w:t xml:space="preserve">in feet of a piece of lava </w:t>
                  </w:r>
                  <w:r w:rsidRPr="00CF2A04">
                    <w:rPr>
                      <w:rFonts w:ascii="Arial" w:eastAsia="Times New Roman" w:hAnsi="Arial" w:cs="Arial"/>
                      <w:i/>
                      <w:iCs/>
                      <w:color w:val="000000"/>
                      <w:sz w:val="24"/>
                      <w:szCs w:val="24"/>
                    </w:rPr>
                    <w:t xml:space="preserve">t </w:t>
                  </w:r>
                  <w:r w:rsidRPr="00CF2A04">
                    <w:rPr>
                      <w:rFonts w:ascii="Arial" w:eastAsia="Times New Roman" w:hAnsi="Arial" w:cs="Arial"/>
                      <w:color w:val="000000"/>
                      <w:sz w:val="24"/>
                      <w:szCs w:val="24"/>
                    </w:rPr>
                    <w:t xml:space="preserve">seconds after it is ejected from the volcano is given </w:t>
                  </w:r>
                  <w:proofErr w:type="gramStart"/>
                  <w:r w:rsidRPr="00CF2A04">
                    <w:rPr>
                      <w:rFonts w:ascii="Arial" w:eastAsia="Times New Roman" w:hAnsi="Arial" w:cs="Arial"/>
                      <w:color w:val="000000"/>
                      <w:sz w:val="24"/>
                      <w:szCs w:val="24"/>
                    </w:rPr>
                    <w:t xml:space="preserve">by </w:t>
                  </w:r>
                  <w:proofErr w:type="gramEnd"/>
                  <w:r w:rsidR="00BC075B">
                    <w:rPr>
                      <w:rFonts w:ascii="Arial" w:eastAsia="Times New Roman" w:hAnsi="Arial" w:cs="Arial"/>
                      <w:noProof/>
                      <w:color w:val="000000"/>
                      <w:sz w:val="24"/>
                      <w:szCs w:val="24"/>
                    </w:rPr>
                    <w:drawing>
                      <wp:inline distT="0" distB="0" distL="0" distR="0">
                        <wp:extent cx="1530985" cy="223520"/>
                        <wp:effectExtent l="0" t="0" r="0" b="0"/>
                        <wp:docPr id="1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 cstate="print"/>
                                <a:srcRect/>
                                <a:stretch>
                                  <a:fillRect/>
                                </a:stretch>
                              </pic:blipFill>
                              <pic:spPr bwMode="auto">
                                <a:xfrm>
                                  <a:off x="0" y="0"/>
                                  <a:ext cx="1530985" cy="223520"/>
                                </a:xfrm>
                                <a:prstGeom prst="rect">
                                  <a:avLst/>
                                </a:prstGeom>
                                <a:noFill/>
                                <a:ln w="9525">
                                  <a:noFill/>
                                  <a:miter lim="800000"/>
                                  <a:headEnd/>
                                  <a:tailEnd/>
                                </a:ln>
                              </pic:spPr>
                            </pic:pic>
                          </a:graphicData>
                        </a:graphic>
                      </wp:inline>
                    </w:drawing>
                  </w:r>
                  <w:r w:rsidRPr="00CF2A04">
                    <w:rPr>
                      <w:rFonts w:ascii="Arial" w:eastAsia="Times New Roman" w:hAnsi="Arial" w:cs="Arial"/>
                      <w:color w:val="000000"/>
                      <w:sz w:val="24"/>
                      <w:szCs w:val="24"/>
                    </w:rPr>
                    <w:t>.</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After how many seconds does the lava reach its maximum height of 1000 feet?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0"/>
                      <w:szCs w:val="20"/>
                    </w:rPr>
                  </w:pPr>
                </w:p>
              </w:tc>
            </w:tr>
          </w:tbl>
          <w:p w:rsidR="00CF2A04" w:rsidRPr="00CF2A04" w:rsidRDefault="00CF2A04" w:rsidP="00CF2A04">
            <w:pPr>
              <w:spacing w:after="0"/>
              <w:ind w:left="513"/>
              <w:rPr>
                <w:rFonts w:ascii="Arial" w:eastAsia="Times New Roman" w:hAnsi="Arial" w:cs="Arial"/>
                <w:color w:val="000000"/>
                <w:sz w:val="24"/>
                <w:szCs w:val="24"/>
              </w:rPr>
            </w:pPr>
          </w:p>
          <w:p w:rsidR="00CF2A04" w:rsidRPr="00CF2A04" w:rsidRDefault="00CF2A04" w:rsidP="00CF2A04">
            <w:pPr>
              <w:spacing w:after="0"/>
              <w:ind w:left="513"/>
              <w:rPr>
                <w:rFonts w:ascii="Arial" w:eastAsia="Times New Roman" w:hAnsi="Arial" w:cs="Arial"/>
                <w:b/>
                <w:color w:val="000000"/>
                <w:sz w:val="24"/>
                <w:szCs w:val="24"/>
              </w:rPr>
            </w:pPr>
          </w:p>
        </w:tc>
      </w:tr>
      <w:tr w:rsidR="00CF2A04" w:rsidRPr="00CF2A04" w:rsidTr="00A07851">
        <w:trPr>
          <w:trHeight w:val="3036"/>
          <w:jc w:val="center"/>
        </w:trPr>
        <w:tc>
          <w:tcPr>
            <w:tcW w:w="6687" w:type="dxa"/>
          </w:tcPr>
          <w:p w:rsidR="00CF2A04" w:rsidRPr="00CF2A04" w:rsidRDefault="00CF2A04" w:rsidP="00CF2A04">
            <w:pPr>
              <w:rPr>
                <w:rFonts w:ascii="Arial" w:eastAsia="Times New Roman" w:hAnsi="Arial" w:cs="Arial"/>
                <w:color w:val="000000"/>
                <w:sz w:val="24"/>
                <w:szCs w:val="24"/>
              </w:rPr>
            </w:pPr>
            <w:r w:rsidRPr="00CF2A04">
              <w:rPr>
                <w:rFonts w:ascii="Arial" w:eastAsia="Times New Roman" w:hAnsi="Arial" w:cs="Arial"/>
                <w:color w:val="000000"/>
                <w:sz w:val="24"/>
                <w:szCs w:val="24"/>
              </w:rPr>
              <w:t>A-CED 2. Create equations in two or more variables to represent relationships between quantities; graph equations on coordinate axes with labels and scales.</w:t>
            </w:r>
            <w:r w:rsidRPr="00CF2A04">
              <w:rPr>
                <w:rFonts w:ascii="Arial" w:eastAsia="Times New Roman" w:hAnsi="Arial" w:cs="Arial"/>
                <w:b/>
                <w:color w:val="000000"/>
                <w:sz w:val="24"/>
                <w:szCs w:val="24"/>
              </w:rPr>
              <w:t xml:space="preserve"> </w:t>
            </w:r>
          </w:p>
          <w:p w:rsidR="00CF2A04" w:rsidRPr="00CF2A04" w:rsidRDefault="00CF2A04" w:rsidP="00CF2A04">
            <w:pPr>
              <w:spacing w:after="0" w:line="240" w:lineRule="auto"/>
              <w:rPr>
                <w:rFonts w:ascii="Arial" w:eastAsia="Times New Roman" w:hAnsi="Arial" w:cs="Arial"/>
                <w:color w:val="4D4D4D"/>
                <w:sz w:val="24"/>
                <w:szCs w:val="24"/>
              </w:rPr>
            </w:pPr>
          </w:p>
        </w:tc>
        <w:tc>
          <w:tcPr>
            <w:tcW w:w="7920" w:type="dxa"/>
            <w:vMerge/>
          </w:tcPr>
          <w:p w:rsidR="00CF2A04" w:rsidRPr="00CF2A04" w:rsidRDefault="00CF2A04" w:rsidP="00CF2A04">
            <w:pPr>
              <w:autoSpaceDE w:val="0"/>
              <w:autoSpaceDN w:val="0"/>
              <w:adjustRightInd w:val="0"/>
              <w:spacing w:after="0" w:line="240" w:lineRule="auto"/>
              <w:ind w:left="509"/>
              <w:rPr>
                <w:rFonts w:ascii="Arial" w:eastAsia="Times New Roman" w:hAnsi="Arial" w:cs="Arial"/>
                <w:color w:val="000000"/>
                <w:sz w:val="24"/>
                <w:szCs w:val="24"/>
              </w:rPr>
            </w:pPr>
          </w:p>
        </w:tc>
      </w:tr>
      <w:tr w:rsidR="00CF2A04" w:rsidRPr="00CF2A04" w:rsidTr="00A07851">
        <w:trPr>
          <w:trHeight w:val="3036"/>
          <w:jc w:val="center"/>
        </w:trPr>
        <w:tc>
          <w:tcPr>
            <w:tcW w:w="6687" w:type="dxa"/>
          </w:tcPr>
          <w:p w:rsidR="00CF2A04" w:rsidRPr="00CF2A04" w:rsidRDefault="00CF2A04" w:rsidP="00CF2A04">
            <w:pPr>
              <w:rPr>
                <w:rFonts w:ascii="Arial" w:eastAsia="Times New Roman" w:hAnsi="Arial" w:cs="Arial"/>
                <w:color w:val="000000"/>
                <w:sz w:val="24"/>
                <w:szCs w:val="24"/>
              </w:rPr>
            </w:pPr>
            <w:r w:rsidRPr="00CF2A04">
              <w:rPr>
                <w:rFonts w:ascii="Arial" w:eastAsia="Times New Roman" w:hAnsi="Arial" w:cs="Arial"/>
                <w:color w:val="000000"/>
                <w:sz w:val="24"/>
                <w:szCs w:val="24"/>
              </w:rPr>
              <w:lastRenderedPageBreak/>
              <w:t xml:space="preserve">A-REI 4.  a. Use the method of completing the square to transform any quadratic equation in </w:t>
            </w:r>
            <w:r w:rsidRPr="00CF2A04">
              <w:rPr>
                <w:rFonts w:ascii="Arial" w:eastAsia="Times New Roman" w:hAnsi="Arial" w:cs="Arial"/>
                <w:i/>
                <w:color w:val="000000"/>
                <w:sz w:val="24"/>
                <w:szCs w:val="24"/>
              </w:rPr>
              <w:t>x</w:t>
            </w:r>
            <w:r w:rsidRPr="00CF2A04">
              <w:rPr>
                <w:rFonts w:ascii="Arial" w:eastAsia="Times New Roman" w:hAnsi="Arial" w:cs="Arial"/>
                <w:color w:val="000000"/>
                <w:sz w:val="24"/>
                <w:szCs w:val="24"/>
              </w:rPr>
              <w:t xml:space="preserve"> into an equation of the form (</w:t>
            </w:r>
            <w:r w:rsidRPr="00CF2A04">
              <w:rPr>
                <w:rFonts w:ascii="Arial" w:eastAsia="Times New Roman" w:hAnsi="Arial" w:cs="Arial"/>
                <w:i/>
                <w:color w:val="000000"/>
                <w:sz w:val="24"/>
                <w:szCs w:val="24"/>
              </w:rPr>
              <w:t>x</w:t>
            </w:r>
            <w:r w:rsidRPr="00CF2A04">
              <w:rPr>
                <w:rFonts w:ascii="Arial" w:eastAsia="Times New Roman" w:hAnsi="Arial" w:cs="Arial"/>
                <w:color w:val="000000"/>
                <w:sz w:val="24"/>
                <w:szCs w:val="24"/>
              </w:rPr>
              <w:t xml:space="preserve"> – </w:t>
            </w:r>
            <w:r w:rsidRPr="00CF2A04">
              <w:rPr>
                <w:rFonts w:ascii="Arial" w:eastAsia="Times New Roman" w:hAnsi="Arial" w:cs="Arial"/>
                <w:i/>
                <w:color w:val="000000"/>
                <w:sz w:val="24"/>
                <w:szCs w:val="24"/>
              </w:rPr>
              <w:t>p</w:t>
            </w:r>
            <w:proofErr w:type="gramStart"/>
            <w:r w:rsidRPr="00CF2A04">
              <w:rPr>
                <w:rFonts w:ascii="Arial" w:eastAsia="Times New Roman" w:hAnsi="Arial" w:cs="Arial"/>
                <w:color w:val="000000"/>
                <w:sz w:val="24"/>
                <w:szCs w:val="24"/>
              </w:rPr>
              <w:t>)</w:t>
            </w:r>
            <w:r w:rsidRPr="00CF2A04">
              <w:rPr>
                <w:rFonts w:ascii="Arial" w:eastAsia="Times New Roman" w:hAnsi="Arial" w:cs="Arial"/>
                <w:color w:val="000000"/>
                <w:sz w:val="24"/>
                <w:szCs w:val="24"/>
                <w:vertAlign w:val="superscript"/>
              </w:rPr>
              <w:t>2</w:t>
            </w:r>
            <w:proofErr w:type="gramEnd"/>
            <w:r w:rsidRPr="00CF2A04">
              <w:rPr>
                <w:rFonts w:ascii="Arial" w:eastAsia="Times New Roman" w:hAnsi="Arial" w:cs="Arial"/>
                <w:color w:val="000000"/>
                <w:sz w:val="24"/>
                <w:szCs w:val="24"/>
              </w:rPr>
              <w:t xml:space="preserve"> = </w:t>
            </w:r>
            <w:r w:rsidRPr="00CF2A04">
              <w:rPr>
                <w:rFonts w:ascii="Arial" w:eastAsia="Times New Roman" w:hAnsi="Arial" w:cs="Arial"/>
                <w:i/>
                <w:color w:val="000000"/>
                <w:sz w:val="24"/>
                <w:szCs w:val="24"/>
              </w:rPr>
              <w:t>q</w:t>
            </w:r>
            <w:r w:rsidRPr="00CF2A04">
              <w:rPr>
                <w:rFonts w:ascii="Arial" w:eastAsia="Times New Roman" w:hAnsi="Arial" w:cs="Arial"/>
                <w:color w:val="000000"/>
                <w:sz w:val="24"/>
                <w:szCs w:val="24"/>
              </w:rPr>
              <w:t xml:space="preserve"> that has the same solutions. Derive the quadratic formula from this form. b. Solve quadratic equations by inspection (e.g., for </w:t>
            </w:r>
            <w:r w:rsidRPr="00CF2A04">
              <w:rPr>
                <w:rFonts w:ascii="Arial" w:eastAsia="Times New Roman" w:hAnsi="Arial" w:cs="Arial"/>
                <w:i/>
                <w:color w:val="000000"/>
                <w:sz w:val="24"/>
                <w:szCs w:val="24"/>
              </w:rPr>
              <w:t>x</w:t>
            </w:r>
            <w:r w:rsidRPr="00CF2A04">
              <w:rPr>
                <w:rFonts w:ascii="Arial" w:eastAsia="Times New Roman" w:hAnsi="Arial" w:cs="Arial"/>
                <w:color w:val="000000"/>
                <w:sz w:val="24"/>
                <w:szCs w:val="24"/>
                <w:vertAlign w:val="superscript"/>
              </w:rPr>
              <w:t>2</w:t>
            </w:r>
            <w:r w:rsidRPr="00CF2A04">
              <w:rPr>
                <w:rFonts w:ascii="Arial" w:eastAsia="Times New Roman" w:hAnsi="Arial" w:cs="Arial"/>
                <w:color w:val="000000"/>
                <w:sz w:val="24"/>
                <w:szCs w:val="24"/>
              </w:rPr>
              <w:t xml:space="preserve"> = 49), taking square roots, completing the square, the quadratic formula and factoring, as appropriate to the initial form of the equation.</w:t>
            </w:r>
          </w:p>
          <w:p w:rsidR="00CF2A04" w:rsidRPr="00CF2A04" w:rsidRDefault="00CF2A04" w:rsidP="00CF2A04">
            <w:pPr>
              <w:rPr>
                <w:rFonts w:ascii="Arial" w:eastAsia="Times New Roman" w:hAnsi="Arial" w:cs="Arial"/>
                <w:color w:val="000000"/>
                <w:sz w:val="24"/>
                <w:szCs w:val="24"/>
              </w:rPr>
            </w:pPr>
          </w:p>
        </w:tc>
        <w:tc>
          <w:tcPr>
            <w:tcW w:w="7920" w:type="dxa"/>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tbl>
            <w:tblPr>
              <w:tblW w:w="0" w:type="auto"/>
              <w:tblLook w:val="0000"/>
            </w:tblPr>
            <w:tblGrid>
              <w:gridCol w:w="7704"/>
            </w:tblGrid>
            <w:tr w:rsidR="00CF2A04" w:rsidRPr="00CF2A04" w:rsidTr="00A07851">
              <w:trPr>
                <w:trHeight w:val="1182"/>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Students may solve by factoring, completing the square, and using the quadratic formula. The zero product property is used to explain why the factors are set equal to zero. Students should relate the value of the </w:t>
                  </w:r>
                  <w:proofErr w:type="spellStart"/>
                  <w:r w:rsidRPr="00CF2A04">
                    <w:rPr>
                      <w:rFonts w:ascii="Arial" w:eastAsia="Times New Roman" w:hAnsi="Arial" w:cs="Arial"/>
                      <w:color w:val="000000"/>
                      <w:sz w:val="24"/>
                      <w:szCs w:val="24"/>
                    </w:rPr>
                    <w:t>discriminant</w:t>
                  </w:r>
                  <w:proofErr w:type="spellEnd"/>
                  <w:r w:rsidRPr="00CF2A04">
                    <w:rPr>
                      <w:rFonts w:ascii="Arial" w:eastAsia="Times New Roman" w:hAnsi="Arial" w:cs="Arial"/>
                      <w:color w:val="000000"/>
                      <w:sz w:val="24"/>
                      <w:szCs w:val="24"/>
                    </w:rPr>
                    <w:t xml:space="preserve"> to the type of root to expect. A natural extension would be to relate the type of solutions to </w:t>
                  </w:r>
                  <w:r w:rsidRPr="00CF2A04">
                    <w:rPr>
                      <w:rFonts w:ascii="Arial" w:eastAsia="Times New Roman" w:hAnsi="Arial" w:cs="Arial"/>
                      <w:i/>
                      <w:iCs/>
                      <w:color w:val="000000"/>
                      <w:sz w:val="24"/>
                      <w:szCs w:val="24"/>
                    </w:rPr>
                    <w:t>ax</w:t>
                  </w:r>
                  <w:r w:rsidRPr="00CF2A04">
                    <w:rPr>
                      <w:rFonts w:ascii="Arial" w:eastAsia="Times New Roman" w:hAnsi="Arial" w:cs="Arial"/>
                      <w:color w:val="000000"/>
                      <w:sz w:val="24"/>
                      <w:szCs w:val="24"/>
                      <w:vertAlign w:val="superscript"/>
                    </w:rPr>
                    <w:t>2</w:t>
                  </w:r>
                  <w:r w:rsidRPr="00CF2A04">
                    <w:rPr>
                      <w:rFonts w:ascii="Arial" w:eastAsia="Times New Roman" w:hAnsi="Arial" w:cs="Arial"/>
                      <w:color w:val="000000"/>
                      <w:sz w:val="24"/>
                      <w:szCs w:val="24"/>
                    </w:rPr>
                    <w:t xml:space="preserve"> + </w:t>
                  </w:r>
                  <w:proofErr w:type="spellStart"/>
                  <w:r w:rsidRPr="00CF2A04">
                    <w:rPr>
                      <w:rFonts w:ascii="Arial" w:eastAsia="Times New Roman" w:hAnsi="Arial" w:cs="Arial"/>
                      <w:i/>
                      <w:iCs/>
                      <w:color w:val="000000"/>
                      <w:sz w:val="24"/>
                      <w:szCs w:val="24"/>
                    </w:rPr>
                    <w:t>bx</w:t>
                  </w:r>
                  <w:proofErr w:type="spellEnd"/>
                  <w:r w:rsidRPr="00CF2A04">
                    <w:rPr>
                      <w:rFonts w:ascii="Arial" w:eastAsia="Times New Roman" w:hAnsi="Arial" w:cs="Arial"/>
                      <w:i/>
                      <w:iCs/>
                      <w:color w:val="000000"/>
                      <w:sz w:val="24"/>
                      <w:szCs w:val="24"/>
                    </w:rPr>
                    <w:t xml:space="preserve"> </w:t>
                  </w:r>
                  <w:r w:rsidRPr="00CF2A04">
                    <w:rPr>
                      <w:rFonts w:ascii="Arial" w:eastAsia="Times New Roman" w:hAnsi="Arial" w:cs="Arial"/>
                      <w:color w:val="000000"/>
                      <w:sz w:val="24"/>
                      <w:szCs w:val="24"/>
                    </w:rPr>
                    <w:t xml:space="preserve">+ </w:t>
                  </w:r>
                  <w:r w:rsidRPr="00CF2A04">
                    <w:rPr>
                      <w:rFonts w:ascii="Arial" w:eastAsia="Times New Roman" w:hAnsi="Arial" w:cs="Arial"/>
                      <w:i/>
                      <w:iCs/>
                      <w:color w:val="000000"/>
                      <w:sz w:val="24"/>
                      <w:szCs w:val="24"/>
                    </w:rPr>
                    <w:t xml:space="preserve">c </w:t>
                  </w:r>
                  <w:r w:rsidRPr="00CF2A04">
                    <w:rPr>
                      <w:rFonts w:ascii="Arial" w:eastAsia="Times New Roman" w:hAnsi="Arial" w:cs="Arial"/>
                      <w:color w:val="000000"/>
                      <w:sz w:val="24"/>
                      <w:szCs w:val="24"/>
                    </w:rPr>
                    <w:t xml:space="preserve">= 0 to the behavior of the graph of </w:t>
                  </w:r>
                  <w:r w:rsidRPr="00CF2A04">
                    <w:rPr>
                      <w:rFonts w:ascii="Arial" w:eastAsia="Times New Roman" w:hAnsi="Arial" w:cs="Arial"/>
                      <w:i/>
                      <w:iCs/>
                      <w:color w:val="000000"/>
                      <w:sz w:val="24"/>
                      <w:szCs w:val="24"/>
                    </w:rPr>
                    <w:t xml:space="preserve">y </w:t>
                  </w:r>
                  <w:r w:rsidRPr="00CF2A04">
                    <w:rPr>
                      <w:rFonts w:ascii="Arial" w:eastAsia="Times New Roman" w:hAnsi="Arial" w:cs="Arial"/>
                      <w:color w:val="000000"/>
                      <w:sz w:val="24"/>
                      <w:szCs w:val="24"/>
                    </w:rPr>
                    <w:t xml:space="preserve">= </w:t>
                  </w:r>
                  <w:r w:rsidRPr="00CF2A04">
                    <w:rPr>
                      <w:rFonts w:ascii="Arial" w:eastAsia="Times New Roman" w:hAnsi="Arial" w:cs="Arial"/>
                      <w:i/>
                      <w:iCs/>
                      <w:color w:val="000000"/>
                      <w:sz w:val="24"/>
                      <w:szCs w:val="24"/>
                    </w:rPr>
                    <w:t>ax</w:t>
                  </w:r>
                  <w:r w:rsidRPr="00CF2A04">
                    <w:rPr>
                      <w:rFonts w:ascii="Arial" w:eastAsia="Times New Roman" w:hAnsi="Arial" w:cs="Arial"/>
                      <w:color w:val="000000"/>
                      <w:sz w:val="24"/>
                      <w:szCs w:val="24"/>
                      <w:vertAlign w:val="superscript"/>
                    </w:rPr>
                    <w:t>2</w:t>
                  </w:r>
                  <w:r w:rsidRPr="00CF2A04">
                    <w:rPr>
                      <w:rFonts w:ascii="Arial" w:eastAsia="Times New Roman" w:hAnsi="Arial" w:cs="Arial"/>
                      <w:color w:val="000000"/>
                      <w:sz w:val="24"/>
                      <w:szCs w:val="24"/>
                    </w:rPr>
                    <w:t xml:space="preserve"> + </w:t>
                  </w:r>
                  <w:proofErr w:type="spellStart"/>
                  <w:r w:rsidRPr="00CF2A04">
                    <w:rPr>
                      <w:rFonts w:ascii="Arial" w:eastAsia="Times New Roman" w:hAnsi="Arial" w:cs="Arial"/>
                      <w:i/>
                      <w:iCs/>
                      <w:color w:val="000000"/>
                      <w:sz w:val="24"/>
                      <w:szCs w:val="24"/>
                    </w:rPr>
                    <w:t>bx</w:t>
                  </w:r>
                  <w:proofErr w:type="spellEnd"/>
                  <w:r w:rsidRPr="00CF2A04">
                    <w:rPr>
                      <w:rFonts w:ascii="Arial" w:eastAsia="Times New Roman" w:hAnsi="Arial" w:cs="Arial"/>
                      <w:i/>
                      <w:iCs/>
                      <w:color w:val="000000"/>
                      <w:sz w:val="24"/>
                      <w:szCs w:val="24"/>
                    </w:rPr>
                    <w:t xml:space="preserve"> </w:t>
                  </w:r>
                  <w:r w:rsidRPr="00CF2A04">
                    <w:rPr>
                      <w:rFonts w:ascii="Arial" w:eastAsia="Times New Roman" w:hAnsi="Arial" w:cs="Arial"/>
                      <w:color w:val="000000"/>
                      <w:sz w:val="24"/>
                      <w:szCs w:val="24"/>
                    </w:rPr>
                    <w:t xml:space="preserve">+ </w:t>
                  </w:r>
                  <w:proofErr w:type="gramStart"/>
                  <w:r w:rsidRPr="00CF2A04">
                    <w:rPr>
                      <w:rFonts w:ascii="Arial" w:eastAsia="Times New Roman" w:hAnsi="Arial" w:cs="Arial"/>
                      <w:i/>
                      <w:iCs/>
                      <w:color w:val="000000"/>
                      <w:sz w:val="24"/>
                      <w:szCs w:val="24"/>
                    </w:rPr>
                    <w:t xml:space="preserve">c </w:t>
                  </w:r>
                  <w:r w:rsidRPr="00CF2A04">
                    <w:rPr>
                      <w:rFonts w:ascii="Arial" w:eastAsia="Times New Roman" w:hAnsi="Arial" w:cs="Arial"/>
                      <w:color w:val="000000"/>
                      <w:sz w:val="24"/>
                      <w:szCs w:val="24"/>
                    </w:rPr>
                    <w:t>.</w:t>
                  </w:r>
                  <w:proofErr w:type="gramEnd"/>
                  <w:r w:rsidRPr="00CF2A04">
                    <w:rPr>
                      <w:rFonts w:ascii="Arial" w:eastAsia="Times New Roman" w:hAnsi="Arial" w:cs="Arial"/>
                      <w:color w:val="000000"/>
                      <w:sz w:val="24"/>
                      <w:szCs w:val="24"/>
                    </w:rPr>
                    <w:t xml:space="preserve"> </w:t>
                  </w:r>
                </w:p>
              </w:tc>
            </w:tr>
          </w:tbl>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bl>
            <w:tblPr>
              <w:tblW w:w="0" w:type="auto"/>
              <w:tblInd w:w="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32"/>
              <w:gridCol w:w="1883"/>
              <w:gridCol w:w="2870"/>
            </w:tblGrid>
            <w:tr w:rsidR="00CF2A04" w:rsidRPr="00CF2A04" w:rsidTr="00A07851">
              <w:tc>
                <w:tcPr>
                  <w:tcW w:w="2432"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Value of </w:t>
                  </w:r>
                  <w:proofErr w:type="spellStart"/>
                  <w:r w:rsidRPr="00CF2A04">
                    <w:rPr>
                      <w:rFonts w:ascii="Arial" w:eastAsia="Times New Roman" w:hAnsi="Arial" w:cs="Arial"/>
                      <w:color w:val="000000"/>
                      <w:sz w:val="24"/>
                      <w:szCs w:val="24"/>
                    </w:rPr>
                    <w:t>Discriminant</w:t>
                  </w:r>
                  <w:proofErr w:type="spellEnd"/>
                </w:p>
              </w:tc>
              <w:tc>
                <w:tcPr>
                  <w:tcW w:w="188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Nature of Roots</w:t>
                  </w:r>
                </w:p>
              </w:tc>
              <w:tc>
                <w:tcPr>
                  <w:tcW w:w="2870"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Nature of Graph</w:t>
                  </w:r>
                </w:p>
              </w:tc>
            </w:tr>
            <w:tr w:rsidR="00CF2A04" w:rsidRPr="00CF2A04" w:rsidTr="00A07851">
              <w:tc>
                <w:tcPr>
                  <w:tcW w:w="2432"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i/>
                      <w:color w:val="000000"/>
                      <w:sz w:val="24"/>
                      <w:szCs w:val="24"/>
                    </w:rPr>
                    <w:t>b</w:t>
                  </w:r>
                  <w:r w:rsidRPr="00CF2A04">
                    <w:rPr>
                      <w:rFonts w:ascii="Arial" w:eastAsia="Times New Roman" w:hAnsi="Arial" w:cs="Arial"/>
                      <w:color w:val="000000"/>
                      <w:sz w:val="24"/>
                      <w:szCs w:val="24"/>
                      <w:vertAlign w:val="superscript"/>
                    </w:rPr>
                    <w:t>2</w:t>
                  </w:r>
                  <w:r w:rsidRPr="00CF2A04">
                    <w:rPr>
                      <w:rFonts w:ascii="Arial" w:eastAsia="Times New Roman" w:hAnsi="Arial" w:cs="Arial"/>
                      <w:color w:val="000000"/>
                      <w:sz w:val="24"/>
                      <w:szCs w:val="24"/>
                    </w:rPr>
                    <w:t>–4</w:t>
                  </w:r>
                  <w:r w:rsidRPr="00CF2A04">
                    <w:rPr>
                      <w:rFonts w:ascii="Arial" w:eastAsia="Times New Roman" w:hAnsi="Arial" w:cs="Arial"/>
                      <w:i/>
                      <w:color w:val="000000"/>
                      <w:sz w:val="24"/>
                      <w:szCs w:val="24"/>
                    </w:rPr>
                    <w:t>ac</w:t>
                  </w:r>
                  <w:r w:rsidRPr="00CF2A04">
                    <w:rPr>
                      <w:rFonts w:ascii="Arial" w:eastAsia="Times New Roman" w:hAnsi="Arial" w:cs="Arial"/>
                      <w:color w:val="000000"/>
                      <w:sz w:val="24"/>
                      <w:szCs w:val="24"/>
                    </w:rPr>
                    <w:t xml:space="preserve"> = 0</w:t>
                  </w:r>
                </w:p>
              </w:tc>
              <w:tc>
                <w:tcPr>
                  <w:tcW w:w="188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One real root</w:t>
                  </w:r>
                </w:p>
              </w:tc>
              <w:tc>
                <w:tcPr>
                  <w:tcW w:w="2870"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One x-intercept</w:t>
                  </w:r>
                </w:p>
              </w:tc>
            </w:tr>
            <w:tr w:rsidR="00CF2A04" w:rsidRPr="00CF2A04" w:rsidTr="00A07851">
              <w:tc>
                <w:tcPr>
                  <w:tcW w:w="2432"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i/>
                      <w:color w:val="000000"/>
                      <w:sz w:val="24"/>
                      <w:szCs w:val="24"/>
                    </w:rPr>
                    <w:t>b</w:t>
                  </w:r>
                  <w:r w:rsidRPr="00CF2A04">
                    <w:rPr>
                      <w:rFonts w:ascii="Arial" w:eastAsia="Times New Roman" w:hAnsi="Arial" w:cs="Arial"/>
                      <w:color w:val="000000"/>
                      <w:sz w:val="24"/>
                      <w:szCs w:val="24"/>
                      <w:vertAlign w:val="superscript"/>
                    </w:rPr>
                    <w:t>2</w:t>
                  </w:r>
                  <w:r w:rsidRPr="00CF2A04">
                    <w:rPr>
                      <w:rFonts w:ascii="Arial" w:eastAsia="Times New Roman" w:hAnsi="Arial" w:cs="Arial"/>
                      <w:color w:val="000000"/>
                      <w:sz w:val="24"/>
                      <w:szCs w:val="24"/>
                    </w:rPr>
                    <w:t>–4</w:t>
                  </w:r>
                  <w:r w:rsidRPr="00CF2A04">
                    <w:rPr>
                      <w:rFonts w:ascii="Arial" w:eastAsia="Times New Roman" w:hAnsi="Arial" w:cs="Arial"/>
                      <w:i/>
                      <w:color w:val="000000"/>
                      <w:sz w:val="24"/>
                      <w:szCs w:val="24"/>
                    </w:rPr>
                    <w:t>ac</w:t>
                  </w:r>
                  <w:r w:rsidRPr="00CF2A04">
                    <w:rPr>
                      <w:rFonts w:ascii="Arial" w:eastAsia="Times New Roman" w:hAnsi="Arial" w:cs="Arial"/>
                      <w:color w:val="000000"/>
                      <w:sz w:val="24"/>
                      <w:szCs w:val="24"/>
                    </w:rPr>
                    <w:t xml:space="preserve"> &gt; 0</w:t>
                  </w:r>
                </w:p>
              </w:tc>
              <w:tc>
                <w:tcPr>
                  <w:tcW w:w="188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Two real roots</w:t>
                  </w:r>
                </w:p>
              </w:tc>
              <w:tc>
                <w:tcPr>
                  <w:tcW w:w="2870"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Two x-intercepts</w:t>
                  </w:r>
                </w:p>
              </w:tc>
            </w:tr>
            <w:tr w:rsidR="00CF2A04" w:rsidRPr="00CF2A04" w:rsidTr="00A07851">
              <w:tc>
                <w:tcPr>
                  <w:tcW w:w="2432"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i/>
                      <w:color w:val="000000"/>
                      <w:sz w:val="24"/>
                      <w:szCs w:val="24"/>
                    </w:rPr>
                    <w:t>b</w:t>
                  </w:r>
                  <w:r w:rsidRPr="00CF2A04">
                    <w:rPr>
                      <w:rFonts w:ascii="Arial" w:eastAsia="Times New Roman" w:hAnsi="Arial" w:cs="Arial"/>
                      <w:color w:val="000000"/>
                      <w:sz w:val="24"/>
                      <w:szCs w:val="24"/>
                      <w:vertAlign w:val="superscript"/>
                    </w:rPr>
                    <w:t>2</w:t>
                  </w:r>
                  <w:r w:rsidRPr="00CF2A04">
                    <w:rPr>
                      <w:rFonts w:ascii="Arial" w:eastAsia="Times New Roman" w:hAnsi="Arial" w:cs="Arial"/>
                      <w:color w:val="000000"/>
                      <w:sz w:val="24"/>
                      <w:szCs w:val="24"/>
                    </w:rPr>
                    <w:t>–4</w:t>
                  </w:r>
                  <w:r w:rsidRPr="00CF2A04">
                    <w:rPr>
                      <w:rFonts w:ascii="Arial" w:eastAsia="Times New Roman" w:hAnsi="Arial" w:cs="Arial"/>
                      <w:i/>
                      <w:color w:val="000000"/>
                      <w:sz w:val="24"/>
                      <w:szCs w:val="24"/>
                    </w:rPr>
                    <w:t>ac</w:t>
                  </w:r>
                  <w:r w:rsidRPr="00CF2A04">
                    <w:rPr>
                      <w:rFonts w:ascii="Arial" w:eastAsia="Times New Roman" w:hAnsi="Arial" w:cs="Arial"/>
                      <w:color w:val="000000"/>
                      <w:sz w:val="24"/>
                      <w:szCs w:val="24"/>
                    </w:rPr>
                    <w:t xml:space="preserve"> &lt; 0</w:t>
                  </w:r>
                </w:p>
              </w:tc>
              <w:tc>
                <w:tcPr>
                  <w:tcW w:w="188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No real root</w:t>
                  </w:r>
                </w:p>
              </w:tc>
              <w:tc>
                <w:tcPr>
                  <w:tcW w:w="2870"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Does not intersect x-axis</w:t>
                  </w:r>
                </w:p>
              </w:tc>
            </w:tr>
          </w:tbl>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c>
      </w:tr>
      <w:tr w:rsidR="00CF2A04" w:rsidRPr="00CF2A04" w:rsidTr="00A07851">
        <w:trPr>
          <w:trHeight w:val="2295"/>
          <w:jc w:val="center"/>
        </w:trPr>
        <w:tc>
          <w:tcPr>
            <w:tcW w:w="6687" w:type="dxa"/>
          </w:tcPr>
          <w:p w:rsidR="00CF2A04" w:rsidRPr="00CF2A04" w:rsidRDefault="00CF2A04" w:rsidP="00CF2A04">
            <w:pPr>
              <w:rPr>
                <w:rFonts w:ascii="Arial" w:eastAsia="Times New Roman" w:hAnsi="Arial" w:cs="Arial"/>
                <w:b/>
                <w:color w:val="000000"/>
                <w:sz w:val="24"/>
                <w:szCs w:val="24"/>
              </w:rPr>
            </w:pPr>
            <w:r w:rsidRPr="00CF2A04">
              <w:rPr>
                <w:rFonts w:ascii="Arial" w:eastAsia="Times New Roman" w:hAnsi="Arial" w:cs="Arial"/>
                <w:b/>
                <w:color w:val="000000"/>
                <w:sz w:val="24"/>
                <w:szCs w:val="24"/>
              </w:rPr>
              <w:t>F-IF 4. For a function that models a relationship between two quantities, interpret key features of graphs and tables in terms of the quantities, and sketch graphs showing key features given a verbal description of the relationship. Key features include: intercepts; intervals where the function is increasing, decreasing, positive, or negative; relative maximums and minimums; symmetries... *</w:t>
            </w:r>
          </w:p>
          <w:p w:rsidR="00CF2A04" w:rsidRPr="00CF2A04" w:rsidRDefault="00CF2A04" w:rsidP="00CF2A04">
            <w:pPr>
              <w:spacing w:after="0"/>
              <w:rPr>
                <w:rFonts w:ascii="Arial" w:eastAsia="Times New Roman" w:hAnsi="Arial" w:cs="Arial"/>
                <w:b/>
                <w:color w:val="000000"/>
                <w:sz w:val="24"/>
                <w:szCs w:val="24"/>
              </w:rPr>
            </w:pPr>
          </w:p>
        </w:tc>
        <w:tc>
          <w:tcPr>
            <w:tcW w:w="7920" w:type="dxa"/>
            <w:vMerge w:val="restart"/>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Example :</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bl>
            <w:tblPr>
              <w:tblW w:w="0" w:type="auto"/>
              <w:tblLook w:val="0000"/>
            </w:tblPr>
            <w:tblGrid>
              <w:gridCol w:w="7704"/>
            </w:tblGrid>
            <w:tr w:rsidR="00CF2A04" w:rsidRPr="00CF2A04" w:rsidTr="00A07851">
              <w:trPr>
                <w:trHeight w:val="2567"/>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lastRenderedPageBreak/>
                    <w:t xml:space="preserve">A rocket is launched from 180 feet above the ground at time </w:t>
                  </w:r>
                  <w:r w:rsidRPr="00CF2A04">
                    <w:rPr>
                      <w:rFonts w:ascii="Arial" w:eastAsia="Times New Roman" w:hAnsi="Arial" w:cs="Arial"/>
                      <w:i/>
                      <w:iCs/>
                      <w:color w:val="000000"/>
                      <w:sz w:val="24"/>
                      <w:szCs w:val="24"/>
                    </w:rPr>
                    <w:t xml:space="preserve">t </w:t>
                  </w:r>
                  <w:r w:rsidRPr="00CF2A04">
                    <w:rPr>
                      <w:rFonts w:ascii="Arial" w:eastAsia="Times New Roman" w:hAnsi="Arial" w:cs="Arial"/>
                      <w:color w:val="000000"/>
                      <w:sz w:val="24"/>
                      <w:szCs w:val="24"/>
                    </w:rPr>
                    <w:t xml:space="preserve">= 0. The function that models this situation is given by </w:t>
                  </w:r>
                  <w:r w:rsidRPr="00CF2A04">
                    <w:rPr>
                      <w:rFonts w:ascii="Arial" w:eastAsia="Times New Roman" w:hAnsi="Arial" w:cs="Arial"/>
                      <w:i/>
                      <w:iCs/>
                      <w:color w:val="000000"/>
                      <w:sz w:val="24"/>
                      <w:szCs w:val="24"/>
                    </w:rPr>
                    <w:t xml:space="preserve">h </w:t>
                  </w:r>
                  <w:r w:rsidRPr="00CF2A04">
                    <w:rPr>
                      <w:rFonts w:ascii="Arial" w:eastAsia="Times New Roman" w:hAnsi="Arial" w:cs="Arial"/>
                      <w:color w:val="000000"/>
                      <w:sz w:val="24"/>
                      <w:szCs w:val="24"/>
                    </w:rPr>
                    <w:t>= – 16</w:t>
                  </w:r>
                  <w:r w:rsidRPr="00CF2A04">
                    <w:rPr>
                      <w:rFonts w:ascii="Arial" w:eastAsia="Times New Roman" w:hAnsi="Arial" w:cs="Arial"/>
                      <w:i/>
                      <w:iCs/>
                      <w:color w:val="000000"/>
                      <w:sz w:val="24"/>
                      <w:szCs w:val="24"/>
                    </w:rPr>
                    <w:t>t</w:t>
                  </w:r>
                  <w:r w:rsidRPr="00CF2A04">
                    <w:rPr>
                      <w:rFonts w:ascii="Arial" w:eastAsia="Times New Roman" w:hAnsi="Arial" w:cs="Arial"/>
                      <w:color w:val="000000"/>
                      <w:sz w:val="24"/>
                      <w:szCs w:val="24"/>
                      <w:vertAlign w:val="superscript"/>
                    </w:rPr>
                    <w:t>2</w:t>
                  </w:r>
                  <w:r w:rsidRPr="00CF2A04">
                    <w:rPr>
                      <w:rFonts w:ascii="Arial" w:eastAsia="Times New Roman" w:hAnsi="Arial" w:cs="Arial"/>
                      <w:color w:val="000000"/>
                      <w:sz w:val="24"/>
                      <w:szCs w:val="24"/>
                    </w:rPr>
                    <w:t xml:space="preserve"> + 96</w:t>
                  </w:r>
                  <w:r w:rsidRPr="00CF2A04">
                    <w:rPr>
                      <w:rFonts w:ascii="Arial" w:eastAsia="Times New Roman" w:hAnsi="Arial" w:cs="Arial"/>
                      <w:i/>
                      <w:iCs/>
                      <w:color w:val="000000"/>
                      <w:sz w:val="24"/>
                      <w:szCs w:val="24"/>
                    </w:rPr>
                    <w:t xml:space="preserve">t </w:t>
                  </w:r>
                  <w:r w:rsidRPr="00CF2A04">
                    <w:rPr>
                      <w:rFonts w:ascii="Arial" w:eastAsia="Times New Roman" w:hAnsi="Arial" w:cs="Arial"/>
                      <w:color w:val="000000"/>
                      <w:sz w:val="24"/>
                      <w:szCs w:val="24"/>
                    </w:rPr>
                    <w:t xml:space="preserve">+ 180, where </w:t>
                  </w:r>
                  <w:r w:rsidRPr="00CF2A04">
                    <w:rPr>
                      <w:rFonts w:ascii="Arial" w:eastAsia="Times New Roman" w:hAnsi="Arial" w:cs="Arial"/>
                      <w:i/>
                      <w:iCs/>
                      <w:color w:val="000000"/>
                      <w:sz w:val="24"/>
                      <w:szCs w:val="24"/>
                    </w:rPr>
                    <w:t xml:space="preserve">t </w:t>
                  </w:r>
                  <w:r w:rsidRPr="00CF2A04">
                    <w:rPr>
                      <w:rFonts w:ascii="Arial" w:eastAsia="Times New Roman" w:hAnsi="Arial" w:cs="Arial"/>
                      <w:color w:val="000000"/>
                      <w:sz w:val="24"/>
                      <w:szCs w:val="24"/>
                    </w:rPr>
                    <w:t xml:space="preserve">is measured in seconds and </w:t>
                  </w:r>
                  <w:r w:rsidRPr="00CF2A04">
                    <w:rPr>
                      <w:rFonts w:ascii="Arial" w:eastAsia="Times New Roman" w:hAnsi="Arial" w:cs="Arial"/>
                      <w:i/>
                      <w:iCs/>
                      <w:color w:val="000000"/>
                      <w:sz w:val="24"/>
                      <w:szCs w:val="24"/>
                    </w:rPr>
                    <w:t xml:space="preserve">h </w:t>
                  </w:r>
                  <w:r w:rsidRPr="00CF2A04">
                    <w:rPr>
                      <w:rFonts w:ascii="Arial" w:eastAsia="Times New Roman" w:hAnsi="Arial" w:cs="Arial"/>
                      <w:color w:val="000000"/>
                      <w:sz w:val="24"/>
                      <w:szCs w:val="24"/>
                    </w:rPr>
                    <w:t xml:space="preserve">is height above the ground measured in feet.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numPr>
                      <w:ilvl w:val="0"/>
                      <w:numId w:val="6"/>
                    </w:num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What is a reasonable domain restriction for </w:t>
                  </w:r>
                  <w:r w:rsidRPr="00CF2A04">
                    <w:rPr>
                      <w:rFonts w:ascii="Arial" w:eastAsia="Times New Roman" w:hAnsi="Arial" w:cs="Arial"/>
                      <w:i/>
                      <w:iCs/>
                      <w:color w:val="000000"/>
                      <w:sz w:val="24"/>
                      <w:szCs w:val="24"/>
                    </w:rPr>
                    <w:t xml:space="preserve">t </w:t>
                  </w:r>
                  <w:r w:rsidRPr="00CF2A04">
                    <w:rPr>
                      <w:rFonts w:ascii="Arial" w:eastAsia="Times New Roman" w:hAnsi="Arial" w:cs="Arial"/>
                      <w:color w:val="000000"/>
                      <w:sz w:val="24"/>
                      <w:szCs w:val="24"/>
                    </w:rPr>
                    <w:t xml:space="preserve">in this context?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numPr>
                      <w:ilvl w:val="0"/>
                      <w:numId w:val="6"/>
                    </w:num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Determine the height of the rocket two seconds after it was launched.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numPr>
                      <w:ilvl w:val="0"/>
                      <w:numId w:val="6"/>
                    </w:num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Determine the maximum height obtained by the rocket.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numPr>
                      <w:ilvl w:val="0"/>
                      <w:numId w:val="6"/>
                    </w:num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Determine the time when the rocket is 100 feet above the ground.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numPr>
                      <w:ilvl w:val="0"/>
                      <w:numId w:val="6"/>
                    </w:num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Determine the time at which the rocket hits the ground.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numPr>
                      <w:ilvl w:val="0"/>
                      <w:numId w:val="6"/>
                    </w:num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How would you refine your answer to question 1 based on your response to question 5?</w:t>
                  </w:r>
                </w:p>
              </w:tc>
            </w:tr>
          </w:tbl>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0"/>
                <w:szCs w:val="20"/>
              </w:rPr>
            </w:pPr>
          </w:p>
          <w:p w:rsidR="00CF2A04" w:rsidRPr="00CF2A04" w:rsidRDefault="00CF2A04" w:rsidP="00CF2A04">
            <w:pPr>
              <w:spacing w:after="0" w:line="240" w:lineRule="auto"/>
              <w:rPr>
                <w:rFonts w:ascii="Arial" w:eastAsia="Times New Roman" w:hAnsi="Arial" w:cs="Arial"/>
                <w:sz w:val="20"/>
                <w:szCs w:val="20"/>
              </w:rPr>
            </w:pPr>
          </w:p>
          <w:p w:rsidR="00CF2A04" w:rsidRPr="00CF2A04" w:rsidRDefault="00CF2A04" w:rsidP="00CF2A04">
            <w:pPr>
              <w:spacing w:after="0" w:line="240" w:lineRule="auto"/>
              <w:rPr>
                <w:rFonts w:ascii="Arial" w:eastAsia="Times New Roman" w:hAnsi="Arial" w:cs="Arial"/>
                <w:sz w:val="20"/>
                <w:szCs w:val="20"/>
              </w:rPr>
            </w:pPr>
          </w:p>
          <w:p w:rsidR="00CF2A04" w:rsidRPr="00CF2A04" w:rsidRDefault="00CF2A04" w:rsidP="00CF2A04">
            <w:pPr>
              <w:spacing w:after="0" w:line="240" w:lineRule="auto"/>
              <w:rPr>
                <w:rFonts w:ascii="Arial" w:eastAsia="Times New Roman" w:hAnsi="Arial" w:cs="Arial"/>
                <w:sz w:val="20"/>
                <w:szCs w:val="20"/>
              </w:rPr>
            </w:pPr>
          </w:p>
          <w:p w:rsidR="00CF2A04" w:rsidRPr="00CF2A04" w:rsidRDefault="00CF2A04" w:rsidP="00CF2A04">
            <w:pPr>
              <w:spacing w:after="0" w:line="240" w:lineRule="auto"/>
              <w:rPr>
                <w:rFonts w:ascii="Arial" w:eastAsia="Times New Roman" w:hAnsi="Arial" w:cs="Arial"/>
                <w:sz w:val="20"/>
                <w:szCs w:val="20"/>
              </w:rPr>
            </w:pPr>
          </w:p>
          <w:p w:rsidR="00CF2A04" w:rsidRPr="00CF2A04" w:rsidRDefault="00CF2A04" w:rsidP="00CF2A04">
            <w:pPr>
              <w:spacing w:after="0" w:line="240" w:lineRule="auto"/>
              <w:rPr>
                <w:rFonts w:ascii="Arial" w:eastAsia="Times New Roman" w:hAnsi="Arial" w:cs="Arial"/>
                <w:sz w:val="20"/>
                <w:szCs w:val="20"/>
              </w:rPr>
            </w:pPr>
          </w:p>
          <w:p w:rsidR="00CF2A04" w:rsidRPr="00CF2A04" w:rsidRDefault="00CF2A04" w:rsidP="00CF2A04">
            <w:pPr>
              <w:spacing w:after="0" w:line="240" w:lineRule="auto"/>
              <w:rPr>
                <w:rFonts w:ascii="Arial" w:eastAsia="Times New Roman" w:hAnsi="Arial" w:cs="Arial"/>
                <w:sz w:val="20"/>
                <w:szCs w:val="20"/>
              </w:rPr>
            </w:pPr>
          </w:p>
          <w:p w:rsidR="00CF2A04" w:rsidRPr="00CF2A04" w:rsidRDefault="00CF2A04" w:rsidP="00CF2A04">
            <w:pPr>
              <w:rPr>
                <w:rFonts w:ascii="Arial" w:eastAsia="Times New Roman" w:hAnsi="Arial" w:cs="Arial"/>
                <w:sz w:val="24"/>
                <w:szCs w:val="24"/>
              </w:rPr>
            </w:pPr>
          </w:p>
        </w:tc>
      </w:tr>
      <w:tr w:rsidR="00CF2A04" w:rsidRPr="00CF2A04" w:rsidTr="00A07851">
        <w:trPr>
          <w:trHeight w:val="1440"/>
          <w:jc w:val="center"/>
        </w:trPr>
        <w:tc>
          <w:tcPr>
            <w:tcW w:w="6687" w:type="dxa"/>
          </w:tcPr>
          <w:p w:rsidR="00CF2A04" w:rsidRPr="00CF2A04" w:rsidRDefault="00CF2A04" w:rsidP="00CF2A04">
            <w:pPr>
              <w:rPr>
                <w:rFonts w:ascii="Arial" w:eastAsia="Times New Roman" w:hAnsi="Arial" w:cs="Arial"/>
                <w:b/>
                <w:color w:val="000000"/>
                <w:sz w:val="24"/>
                <w:szCs w:val="24"/>
              </w:rPr>
            </w:pPr>
            <w:r w:rsidRPr="00CF2A04">
              <w:rPr>
                <w:rFonts w:ascii="Arial" w:eastAsia="Times New Roman" w:hAnsi="Arial" w:cs="Arial"/>
                <w:b/>
                <w:color w:val="000000"/>
                <w:sz w:val="24"/>
                <w:szCs w:val="24"/>
              </w:rPr>
              <w:lastRenderedPageBreak/>
              <w:t>F-IF 7a. Graph ... quadratic functions and show intercepts, maxima, and minima.</w:t>
            </w:r>
          </w:p>
          <w:p w:rsidR="00CF2A04" w:rsidRPr="00CF2A04" w:rsidRDefault="00CF2A04" w:rsidP="00CF2A04">
            <w:pPr>
              <w:rPr>
                <w:rFonts w:ascii="Arial" w:eastAsia="Times New Roman" w:hAnsi="Arial" w:cs="Arial"/>
                <w:color w:val="4D4D4D"/>
                <w:sz w:val="24"/>
                <w:szCs w:val="24"/>
              </w:rPr>
            </w:pPr>
          </w:p>
        </w:tc>
        <w:tc>
          <w:tcPr>
            <w:tcW w:w="7920" w:type="dxa"/>
            <w:vMerge/>
          </w:tcPr>
          <w:p w:rsidR="00CF2A04" w:rsidRPr="00CF2A04" w:rsidRDefault="00CF2A04" w:rsidP="00CF2A04">
            <w:pPr>
              <w:spacing w:after="0" w:line="240" w:lineRule="auto"/>
              <w:rPr>
                <w:rFonts w:ascii="Arial" w:eastAsia="Times New Roman" w:hAnsi="Arial" w:cs="Arial"/>
                <w:sz w:val="20"/>
                <w:szCs w:val="20"/>
              </w:rPr>
            </w:pPr>
          </w:p>
        </w:tc>
      </w:tr>
      <w:tr w:rsidR="00CF2A04" w:rsidRPr="00CF2A04" w:rsidTr="00A07851">
        <w:trPr>
          <w:trHeight w:val="1440"/>
          <w:jc w:val="center"/>
        </w:trPr>
        <w:tc>
          <w:tcPr>
            <w:tcW w:w="6687" w:type="dxa"/>
          </w:tcPr>
          <w:p w:rsidR="00CF2A04" w:rsidRPr="00CF2A04" w:rsidRDefault="00CF2A04" w:rsidP="00CF2A04">
            <w:pPr>
              <w:rPr>
                <w:rFonts w:ascii="Arial" w:eastAsia="Times New Roman" w:hAnsi="Arial" w:cs="Arial"/>
                <w:b/>
                <w:color w:val="000000"/>
                <w:sz w:val="24"/>
                <w:szCs w:val="24"/>
              </w:rPr>
            </w:pPr>
            <w:r w:rsidRPr="00CF2A04">
              <w:rPr>
                <w:rFonts w:ascii="Arial" w:eastAsia="Times New Roman" w:hAnsi="Arial" w:cs="Arial"/>
                <w:b/>
                <w:color w:val="000000"/>
                <w:sz w:val="24"/>
                <w:szCs w:val="24"/>
              </w:rPr>
              <w:lastRenderedPageBreak/>
              <w:t>F-IF 8a. Use the process of factoring and completing the square in a quadratic function to show zeros, extreme values, and symmetry of the graph, and interpret these in terms of a context.</w:t>
            </w:r>
          </w:p>
        </w:tc>
        <w:tc>
          <w:tcPr>
            <w:tcW w:w="7920" w:type="dxa"/>
            <w:vMerge/>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c>
      </w:tr>
      <w:tr w:rsidR="00CF2A04" w:rsidRPr="00CF2A04" w:rsidTr="00A07851">
        <w:trPr>
          <w:trHeight w:val="2890"/>
          <w:jc w:val="center"/>
        </w:trPr>
        <w:tc>
          <w:tcPr>
            <w:tcW w:w="6687" w:type="dxa"/>
          </w:tcPr>
          <w:p w:rsidR="00CF2A04" w:rsidRPr="00CF2A04" w:rsidRDefault="00CF2A04" w:rsidP="00CF2A04">
            <w:pPr>
              <w:rPr>
                <w:rFonts w:ascii="Arial" w:eastAsia="Times New Roman" w:hAnsi="Arial" w:cs="Arial"/>
                <w:color w:val="4D4D4D"/>
                <w:sz w:val="24"/>
                <w:szCs w:val="24"/>
              </w:rPr>
            </w:pPr>
            <w:r w:rsidRPr="00CF2A04">
              <w:rPr>
                <w:rFonts w:ascii="Arial" w:eastAsia="Times New Roman" w:hAnsi="Arial" w:cs="Arial"/>
                <w:b/>
                <w:color w:val="000000"/>
                <w:sz w:val="24"/>
                <w:szCs w:val="24"/>
              </w:rPr>
              <w:lastRenderedPageBreak/>
              <w:t xml:space="preserve">F-BF 3. Identify the effect on the graph of replacing </w:t>
            </w:r>
            <w:r w:rsidRPr="00CF2A04">
              <w:rPr>
                <w:rFonts w:ascii="Arial" w:eastAsia="Times New Roman" w:hAnsi="Arial" w:cs="Arial"/>
                <w:b/>
                <w:i/>
                <w:color w:val="000000"/>
                <w:sz w:val="24"/>
                <w:szCs w:val="24"/>
              </w:rPr>
              <w:t>f</w:t>
            </w:r>
            <w:r w:rsidRPr="00CF2A04">
              <w:rPr>
                <w:rFonts w:ascii="Arial" w:eastAsia="Times New Roman" w:hAnsi="Arial" w:cs="Arial"/>
                <w:b/>
                <w:color w:val="000000"/>
                <w:sz w:val="24"/>
                <w:szCs w:val="24"/>
              </w:rPr>
              <w:t>(</w:t>
            </w:r>
            <w:r w:rsidRPr="00CF2A04">
              <w:rPr>
                <w:rFonts w:ascii="Arial" w:eastAsia="Times New Roman" w:hAnsi="Arial" w:cs="Arial"/>
                <w:b/>
                <w:i/>
                <w:color w:val="000000"/>
                <w:sz w:val="24"/>
                <w:szCs w:val="24"/>
              </w:rPr>
              <w:t>x</w:t>
            </w:r>
            <w:r w:rsidRPr="00CF2A04">
              <w:rPr>
                <w:rFonts w:ascii="Arial" w:eastAsia="Times New Roman" w:hAnsi="Arial" w:cs="Arial"/>
                <w:b/>
                <w:color w:val="000000"/>
                <w:sz w:val="24"/>
                <w:szCs w:val="24"/>
              </w:rPr>
              <w:t xml:space="preserve">) by </w:t>
            </w:r>
            <w:r w:rsidRPr="00CF2A04">
              <w:rPr>
                <w:rFonts w:ascii="Arial" w:eastAsia="Times New Roman" w:hAnsi="Arial" w:cs="Arial"/>
                <w:b/>
                <w:i/>
                <w:color w:val="000000"/>
                <w:sz w:val="24"/>
                <w:szCs w:val="24"/>
              </w:rPr>
              <w:t>f</w:t>
            </w:r>
            <w:r w:rsidRPr="00CF2A04">
              <w:rPr>
                <w:rFonts w:ascii="Arial" w:eastAsia="Times New Roman" w:hAnsi="Arial" w:cs="Arial"/>
                <w:b/>
                <w:color w:val="000000"/>
                <w:sz w:val="24"/>
                <w:szCs w:val="24"/>
              </w:rPr>
              <w:t>(</w:t>
            </w:r>
            <w:r w:rsidRPr="00CF2A04">
              <w:rPr>
                <w:rFonts w:ascii="Arial" w:eastAsia="Times New Roman" w:hAnsi="Arial" w:cs="Arial"/>
                <w:b/>
                <w:i/>
                <w:color w:val="000000"/>
                <w:sz w:val="24"/>
                <w:szCs w:val="24"/>
              </w:rPr>
              <w:t>x</w:t>
            </w:r>
            <w:r w:rsidRPr="00CF2A04">
              <w:rPr>
                <w:rFonts w:ascii="Arial" w:eastAsia="Times New Roman" w:hAnsi="Arial" w:cs="Arial"/>
                <w:b/>
                <w:color w:val="000000"/>
                <w:sz w:val="24"/>
                <w:szCs w:val="24"/>
              </w:rPr>
              <w:t xml:space="preserve">) + </w:t>
            </w:r>
            <w:r w:rsidRPr="00CF2A04">
              <w:rPr>
                <w:rFonts w:ascii="Arial" w:eastAsia="Times New Roman" w:hAnsi="Arial" w:cs="Arial"/>
                <w:b/>
                <w:i/>
                <w:color w:val="000000"/>
                <w:sz w:val="24"/>
                <w:szCs w:val="24"/>
              </w:rPr>
              <w:t>k</w:t>
            </w:r>
            <w:r w:rsidRPr="00CF2A04">
              <w:rPr>
                <w:rFonts w:ascii="Arial" w:eastAsia="Times New Roman" w:hAnsi="Arial" w:cs="Arial"/>
                <w:b/>
                <w:color w:val="000000"/>
                <w:sz w:val="24"/>
                <w:szCs w:val="24"/>
              </w:rPr>
              <w:t xml:space="preserve">, </w:t>
            </w:r>
            <w:proofErr w:type="spellStart"/>
            <w:r w:rsidRPr="00CF2A04">
              <w:rPr>
                <w:rFonts w:ascii="Arial" w:eastAsia="Times New Roman" w:hAnsi="Arial" w:cs="Arial"/>
                <w:b/>
                <w:i/>
                <w:color w:val="000000"/>
                <w:sz w:val="24"/>
                <w:szCs w:val="24"/>
              </w:rPr>
              <w:t>kf</w:t>
            </w:r>
            <w:proofErr w:type="spellEnd"/>
            <w:r w:rsidRPr="00CF2A04">
              <w:rPr>
                <w:rFonts w:ascii="Arial" w:eastAsia="Times New Roman" w:hAnsi="Arial" w:cs="Arial"/>
                <w:b/>
                <w:color w:val="000000"/>
                <w:sz w:val="24"/>
                <w:szCs w:val="24"/>
              </w:rPr>
              <w:t>(</w:t>
            </w:r>
            <w:r w:rsidRPr="00CF2A04">
              <w:rPr>
                <w:rFonts w:ascii="Arial" w:eastAsia="Times New Roman" w:hAnsi="Arial" w:cs="Arial"/>
                <w:b/>
                <w:i/>
                <w:color w:val="000000"/>
                <w:sz w:val="24"/>
                <w:szCs w:val="24"/>
              </w:rPr>
              <w:t>x</w:t>
            </w:r>
            <w:r w:rsidRPr="00CF2A04">
              <w:rPr>
                <w:rFonts w:ascii="Arial" w:eastAsia="Times New Roman" w:hAnsi="Arial" w:cs="Arial"/>
                <w:b/>
                <w:color w:val="000000"/>
                <w:sz w:val="24"/>
                <w:szCs w:val="24"/>
              </w:rPr>
              <w:t xml:space="preserve">), </w:t>
            </w:r>
            <w:r w:rsidRPr="00CF2A04">
              <w:rPr>
                <w:rFonts w:ascii="Arial" w:eastAsia="Times New Roman" w:hAnsi="Arial" w:cs="Arial"/>
                <w:b/>
                <w:i/>
                <w:color w:val="000000"/>
                <w:sz w:val="24"/>
                <w:szCs w:val="24"/>
              </w:rPr>
              <w:t>f</w:t>
            </w:r>
            <w:r w:rsidRPr="00CF2A04">
              <w:rPr>
                <w:rFonts w:ascii="Arial" w:eastAsia="Times New Roman" w:hAnsi="Arial" w:cs="Arial"/>
                <w:b/>
                <w:color w:val="000000"/>
                <w:sz w:val="24"/>
                <w:szCs w:val="24"/>
              </w:rPr>
              <w:t>(</w:t>
            </w:r>
            <w:proofErr w:type="spellStart"/>
            <w:r w:rsidRPr="00CF2A04">
              <w:rPr>
                <w:rFonts w:ascii="Arial" w:eastAsia="Times New Roman" w:hAnsi="Arial" w:cs="Arial"/>
                <w:b/>
                <w:i/>
                <w:color w:val="000000"/>
                <w:sz w:val="24"/>
                <w:szCs w:val="24"/>
              </w:rPr>
              <w:t>kx</w:t>
            </w:r>
            <w:proofErr w:type="spellEnd"/>
            <w:r w:rsidRPr="00CF2A04">
              <w:rPr>
                <w:rFonts w:ascii="Arial" w:eastAsia="Times New Roman" w:hAnsi="Arial" w:cs="Arial"/>
                <w:b/>
                <w:color w:val="000000"/>
                <w:sz w:val="24"/>
                <w:szCs w:val="24"/>
              </w:rPr>
              <w:t xml:space="preserve">), and </w:t>
            </w:r>
            <w:r w:rsidRPr="00CF2A04">
              <w:rPr>
                <w:rFonts w:ascii="Arial" w:eastAsia="Times New Roman" w:hAnsi="Arial" w:cs="Arial"/>
                <w:b/>
                <w:i/>
                <w:color w:val="000000"/>
                <w:sz w:val="24"/>
                <w:szCs w:val="24"/>
              </w:rPr>
              <w:t>f</w:t>
            </w:r>
            <w:r w:rsidRPr="00CF2A04">
              <w:rPr>
                <w:rFonts w:ascii="Arial" w:eastAsia="Times New Roman" w:hAnsi="Arial" w:cs="Arial"/>
                <w:b/>
                <w:color w:val="000000"/>
                <w:sz w:val="24"/>
                <w:szCs w:val="24"/>
              </w:rPr>
              <w:t>(</w:t>
            </w:r>
            <w:r w:rsidRPr="00CF2A04">
              <w:rPr>
                <w:rFonts w:ascii="Arial" w:eastAsia="Times New Roman" w:hAnsi="Arial" w:cs="Arial"/>
                <w:b/>
                <w:i/>
                <w:color w:val="000000"/>
                <w:sz w:val="24"/>
                <w:szCs w:val="24"/>
              </w:rPr>
              <w:t>x</w:t>
            </w:r>
            <w:r w:rsidRPr="00CF2A04">
              <w:rPr>
                <w:rFonts w:ascii="Arial" w:eastAsia="Times New Roman" w:hAnsi="Arial" w:cs="Arial"/>
                <w:b/>
                <w:color w:val="000000"/>
                <w:sz w:val="24"/>
                <w:szCs w:val="24"/>
              </w:rPr>
              <w:t xml:space="preserve"> + </w:t>
            </w:r>
            <w:r w:rsidRPr="00CF2A04">
              <w:rPr>
                <w:rFonts w:ascii="Arial" w:eastAsia="Times New Roman" w:hAnsi="Arial" w:cs="Arial"/>
                <w:b/>
                <w:i/>
                <w:color w:val="000000"/>
                <w:sz w:val="24"/>
                <w:szCs w:val="24"/>
              </w:rPr>
              <w:t>k</w:t>
            </w:r>
            <w:r w:rsidRPr="00CF2A04">
              <w:rPr>
                <w:rFonts w:ascii="Arial" w:eastAsia="Times New Roman" w:hAnsi="Arial" w:cs="Arial"/>
                <w:b/>
                <w:color w:val="000000"/>
                <w:sz w:val="24"/>
                <w:szCs w:val="24"/>
              </w:rPr>
              <w:t xml:space="preserve">) for specific values of </w:t>
            </w:r>
            <w:r w:rsidRPr="00CF2A04">
              <w:rPr>
                <w:rFonts w:ascii="Arial" w:eastAsia="Times New Roman" w:hAnsi="Arial" w:cs="Arial"/>
                <w:b/>
                <w:i/>
                <w:color w:val="000000"/>
                <w:sz w:val="24"/>
                <w:szCs w:val="24"/>
              </w:rPr>
              <w:t>k</w:t>
            </w:r>
            <w:r w:rsidRPr="00CF2A04">
              <w:rPr>
                <w:rFonts w:ascii="Arial" w:eastAsia="Times New Roman" w:hAnsi="Arial" w:cs="Arial"/>
                <w:b/>
                <w:color w:val="000000"/>
                <w:sz w:val="24"/>
                <w:szCs w:val="24"/>
              </w:rPr>
              <w:t xml:space="preserve"> (both positive and negative); find the value of </w:t>
            </w:r>
            <w:r w:rsidRPr="00CF2A04">
              <w:rPr>
                <w:rFonts w:ascii="Arial" w:eastAsia="Times New Roman" w:hAnsi="Arial" w:cs="Arial"/>
                <w:b/>
                <w:i/>
                <w:color w:val="000000"/>
                <w:sz w:val="24"/>
                <w:szCs w:val="24"/>
              </w:rPr>
              <w:t>k</w:t>
            </w:r>
            <w:r w:rsidRPr="00CF2A04">
              <w:rPr>
                <w:rFonts w:ascii="Arial" w:eastAsia="Times New Roman" w:hAnsi="Arial" w:cs="Arial"/>
                <w:b/>
                <w:color w:val="000000"/>
                <w:sz w:val="24"/>
                <w:szCs w:val="24"/>
              </w:rPr>
              <w:t xml:space="preserve"> given the graphs. Experiment with cases and illustrate an explanation of the effects on the graph using technology...</w:t>
            </w:r>
          </w:p>
        </w:tc>
        <w:tc>
          <w:tcPr>
            <w:tcW w:w="7920" w:type="dxa"/>
          </w:tcPr>
          <w:p w:rsidR="00CF2A04" w:rsidRPr="00CF2A04" w:rsidRDefault="00CF2A04" w:rsidP="00CF2A04">
            <w:pPr>
              <w:autoSpaceDE w:val="0"/>
              <w:autoSpaceDN w:val="0"/>
              <w:adjustRightInd w:val="0"/>
              <w:spacing w:after="0" w:line="240" w:lineRule="auto"/>
              <w:ind w:left="509"/>
              <w:rPr>
                <w:rFonts w:ascii="Arial" w:eastAsia="Times New Roman" w:hAnsi="Arial" w:cs="Arial"/>
                <w:iCs/>
                <w:sz w:val="24"/>
                <w:szCs w:val="24"/>
              </w:rPr>
            </w:pPr>
            <w:r w:rsidRPr="00CF2A04">
              <w:rPr>
                <w:rFonts w:ascii="Arial" w:eastAsia="Times New Roman" w:hAnsi="Arial" w:cs="Arial"/>
                <w:sz w:val="24"/>
                <w:szCs w:val="24"/>
              </w:rPr>
              <w:t xml:space="preserve">Students should recognize these transformations of the parent graph </w:t>
            </w:r>
            <w:r w:rsidRPr="00CF2A04">
              <w:rPr>
                <w:rFonts w:ascii="Arial" w:eastAsia="Times New Roman" w:hAnsi="Arial" w:cs="Arial"/>
                <w:i/>
                <w:sz w:val="24"/>
                <w:szCs w:val="24"/>
              </w:rPr>
              <w:t>f(x)= x</w:t>
            </w:r>
            <w:r w:rsidRPr="00CF2A04">
              <w:rPr>
                <w:rFonts w:ascii="Arial" w:eastAsia="Times New Roman" w:hAnsi="Arial" w:cs="Arial"/>
                <w:i/>
                <w:iCs/>
                <w:sz w:val="24"/>
                <w:szCs w:val="24"/>
                <w:vertAlign w:val="superscript"/>
              </w:rPr>
              <w:t>2</w:t>
            </w:r>
            <w:r w:rsidRPr="00CF2A04">
              <w:rPr>
                <w:rFonts w:ascii="Arial" w:eastAsia="Times New Roman" w:hAnsi="Arial" w:cs="Arial"/>
                <w:iCs/>
                <w:sz w:val="24"/>
                <w:szCs w:val="24"/>
              </w:rPr>
              <w:t>:</w:t>
            </w:r>
          </w:p>
          <w:p w:rsidR="00CF2A04" w:rsidRPr="00CF2A04" w:rsidRDefault="00CF2A04" w:rsidP="00CF2A04">
            <w:pPr>
              <w:autoSpaceDE w:val="0"/>
              <w:autoSpaceDN w:val="0"/>
              <w:adjustRightInd w:val="0"/>
              <w:spacing w:after="0" w:line="240" w:lineRule="auto"/>
              <w:ind w:left="509"/>
              <w:rPr>
                <w:rFonts w:ascii="Arial" w:eastAsia="Times New Roman" w:hAnsi="Arial" w:cs="Arial"/>
                <w:iCs/>
                <w:sz w:val="24"/>
                <w:szCs w:val="24"/>
              </w:rPr>
            </w:pPr>
          </w:p>
          <w:p w:rsidR="00CF2A04" w:rsidRPr="00CF2A04" w:rsidRDefault="00CF2A04" w:rsidP="00CF2A04">
            <w:pPr>
              <w:autoSpaceDE w:val="0"/>
              <w:autoSpaceDN w:val="0"/>
              <w:adjustRightInd w:val="0"/>
              <w:spacing w:after="0" w:line="240" w:lineRule="auto"/>
              <w:ind w:left="509"/>
              <w:rPr>
                <w:rFonts w:ascii="Arial" w:eastAsia="Times New Roman" w:hAnsi="Arial" w:cs="Arial"/>
                <w:iCs/>
                <w:sz w:val="24"/>
                <w:szCs w:val="24"/>
              </w:rPr>
            </w:pPr>
            <w:r w:rsidRPr="00CF2A04">
              <w:rPr>
                <w:rFonts w:ascii="Arial" w:eastAsia="Times New Roman" w:hAnsi="Arial" w:cs="Arial"/>
                <w:i/>
                <w:sz w:val="24"/>
                <w:szCs w:val="24"/>
              </w:rPr>
              <w:t>f(x)= x</w:t>
            </w:r>
            <w:r w:rsidRPr="00CF2A04">
              <w:rPr>
                <w:rFonts w:ascii="Arial" w:eastAsia="Times New Roman" w:hAnsi="Arial" w:cs="Arial"/>
                <w:i/>
                <w:iCs/>
                <w:sz w:val="24"/>
                <w:szCs w:val="24"/>
                <w:vertAlign w:val="superscript"/>
              </w:rPr>
              <w:t xml:space="preserve">2 </w:t>
            </w:r>
            <w:r w:rsidRPr="00CF2A04">
              <w:rPr>
                <w:rFonts w:ascii="Arial" w:eastAsia="Times New Roman" w:hAnsi="Arial" w:cs="Arial"/>
                <w:iCs/>
                <w:sz w:val="24"/>
                <w:szCs w:val="24"/>
              </w:rPr>
              <w:t xml:space="preserve">+ </w:t>
            </w:r>
            <w:r w:rsidRPr="00CF2A04">
              <w:rPr>
                <w:rFonts w:ascii="Arial" w:eastAsia="Times New Roman" w:hAnsi="Arial" w:cs="Arial"/>
                <w:i/>
                <w:iCs/>
                <w:sz w:val="24"/>
                <w:szCs w:val="24"/>
              </w:rPr>
              <w:t>k</w:t>
            </w:r>
            <w:r w:rsidRPr="00CF2A04">
              <w:rPr>
                <w:rFonts w:ascii="Arial" w:eastAsia="Times New Roman" w:hAnsi="Arial" w:cs="Arial"/>
                <w:iCs/>
                <w:sz w:val="24"/>
                <w:szCs w:val="24"/>
              </w:rPr>
              <w:t xml:space="preserve"> is a vertical translation</w:t>
            </w:r>
          </w:p>
          <w:p w:rsidR="00CF2A04" w:rsidRPr="00CF2A04" w:rsidRDefault="00CF2A04" w:rsidP="00CF2A04">
            <w:pPr>
              <w:autoSpaceDE w:val="0"/>
              <w:autoSpaceDN w:val="0"/>
              <w:adjustRightInd w:val="0"/>
              <w:spacing w:after="0" w:line="240" w:lineRule="auto"/>
              <w:ind w:left="509"/>
              <w:rPr>
                <w:rFonts w:ascii="Arial" w:eastAsia="Times New Roman" w:hAnsi="Arial" w:cs="Arial"/>
                <w:sz w:val="24"/>
                <w:szCs w:val="24"/>
              </w:rPr>
            </w:pPr>
            <w:r w:rsidRPr="00CF2A04">
              <w:rPr>
                <w:rFonts w:ascii="Arial" w:eastAsia="Times New Roman" w:hAnsi="Arial" w:cs="Arial"/>
                <w:i/>
                <w:sz w:val="24"/>
                <w:szCs w:val="24"/>
              </w:rPr>
              <w:t>f(x) = (x + k)</w:t>
            </w:r>
            <w:r w:rsidRPr="00CF2A04">
              <w:rPr>
                <w:rFonts w:ascii="Arial" w:eastAsia="Times New Roman" w:hAnsi="Arial" w:cs="Arial"/>
                <w:iCs/>
                <w:sz w:val="24"/>
                <w:szCs w:val="24"/>
                <w:vertAlign w:val="superscript"/>
              </w:rPr>
              <w:t>2</w:t>
            </w:r>
            <w:r w:rsidRPr="00CF2A04">
              <w:rPr>
                <w:rFonts w:ascii="Arial" w:eastAsia="Times New Roman" w:hAnsi="Arial" w:cs="Arial"/>
                <w:sz w:val="24"/>
                <w:szCs w:val="24"/>
              </w:rPr>
              <w:t xml:space="preserve"> is a horizontal translation</w:t>
            </w:r>
          </w:p>
          <w:p w:rsidR="00CF2A04" w:rsidRPr="00CF2A04" w:rsidRDefault="00CF2A04" w:rsidP="00CF2A04">
            <w:pPr>
              <w:autoSpaceDE w:val="0"/>
              <w:autoSpaceDN w:val="0"/>
              <w:adjustRightInd w:val="0"/>
              <w:spacing w:after="0" w:line="240" w:lineRule="auto"/>
              <w:ind w:left="509"/>
              <w:rPr>
                <w:rFonts w:ascii="Arial" w:eastAsia="Times New Roman" w:hAnsi="Arial" w:cs="Arial"/>
                <w:iCs/>
                <w:sz w:val="24"/>
                <w:szCs w:val="24"/>
              </w:rPr>
            </w:pPr>
            <w:r w:rsidRPr="00CF2A04">
              <w:rPr>
                <w:rFonts w:ascii="Arial" w:eastAsia="Times New Roman" w:hAnsi="Arial" w:cs="Arial"/>
                <w:i/>
                <w:sz w:val="24"/>
                <w:szCs w:val="24"/>
              </w:rPr>
              <w:t>f(x)= kx</w:t>
            </w:r>
            <w:r w:rsidRPr="00CF2A04">
              <w:rPr>
                <w:rFonts w:ascii="Arial" w:eastAsia="Times New Roman" w:hAnsi="Arial" w:cs="Arial"/>
                <w:i/>
                <w:iCs/>
                <w:sz w:val="24"/>
                <w:szCs w:val="24"/>
                <w:vertAlign w:val="superscript"/>
              </w:rPr>
              <w:t xml:space="preserve">2 </w:t>
            </w:r>
            <w:r w:rsidRPr="00CF2A04">
              <w:rPr>
                <w:rFonts w:ascii="Arial" w:eastAsia="Times New Roman" w:hAnsi="Arial" w:cs="Arial"/>
                <w:iCs/>
                <w:sz w:val="24"/>
                <w:szCs w:val="24"/>
              </w:rPr>
              <w:t xml:space="preserve">stretches the graph for </w:t>
            </w:r>
            <w:r w:rsidRPr="00CF2A04">
              <w:rPr>
                <w:rFonts w:ascii="Arial" w:eastAsia="Times New Roman" w:hAnsi="Arial" w:cs="Arial"/>
                <w:i/>
                <w:iCs/>
                <w:sz w:val="24"/>
                <w:szCs w:val="24"/>
              </w:rPr>
              <w:t>k</w:t>
            </w:r>
            <w:r w:rsidRPr="00CF2A04">
              <w:rPr>
                <w:rFonts w:ascii="Arial" w:eastAsia="Times New Roman" w:hAnsi="Arial" w:cs="Arial"/>
                <w:iCs/>
                <w:sz w:val="24"/>
                <w:szCs w:val="24"/>
              </w:rPr>
              <w:t xml:space="preserve"> &gt; 0</w:t>
            </w:r>
          </w:p>
          <w:p w:rsidR="00CF2A04" w:rsidRPr="00CF2A04" w:rsidRDefault="00CF2A04" w:rsidP="00CF2A04">
            <w:pPr>
              <w:autoSpaceDE w:val="0"/>
              <w:autoSpaceDN w:val="0"/>
              <w:adjustRightInd w:val="0"/>
              <w:spacing w:after="0" w:line="240" w:lineRule="auto"/>
              <w:ind w:left="509"/>
              <w:rPr>
                <w:rFonts w:ascii="Arial" w:eastAsia="Times New Roman" w:hAnsi="Arial" w:cs="Arial"/>
                <w:iCs/>
                <w:sz w:val="24"/>
                <w:szCs w:val="24"/>
              </w:rPr>
            </w:pPr>
            <w:proofErr w:type="gramStart"/>
            <w:r w:rsidRPr="00CF2A04">
              <w:rPr>
                <w:rFonts w:ascii="Arial" w:eastAsia="Times New Roman" w:hAnsi="Arial" w:cs="Arial"/>
                <w:i/>
                <w:sz w:val="24"/>
                <w:szCs w:val="24"/>
              </w:rPr>
              <w:t>f(</w:t>
            </w:r>
            <w:proofErr w:type="gramEnd"/>
            <w:r w:rsidRPr="00CF2A04">
              <w:rPr>
                <w:rFonts w:ascii="Arial" w:eastAsia="Times New Roman" w:hAnsi="Arial" w:cs="Arial"/>
                <w:i/>
                <w:sz w:val="24"/>
                <w:szCs w:val="24"/>
              </w:rPr>
              <w:t>x)= –x</w:t>
            </w:r>
            <w:r w:rsidRPr="00CF2A04">
              <w:rPr>
                <w:rFonts w:ascii="Arial" w:eastAsia="Times New Roman" w:hAnsi="Arial" w:cs="Arial"/>
                <w:i/>
                <w:iCs/>
                <w:sz w:val="24"/>
                <w:szCs w:val="24"/>
                <w:vertAlign w:val="superscript"/>
              </w:rPr>
              <w:t xml:space="preserve">2 </w:t>
            </w:r>
            <w:r w:rsidRPr="00CF2A04">
              <w:rPr>
                <w:rFonts w:ascii="Arial" w:eastAsia="Times New Roman" w:hAnsi="Arial" w:cs="Arial"/>
                <w:iCs/>
                <w:sz w:val="24"/>
                <w:szCs w:val="24"/>
              </w:rPr>
              <w:t xml:space="preserve">reflects the graph over the </w:t>
            </w:r>
            <w:r w:rsidRPr="00CF2A04">
              <w:rPr>
                <w:rFonts w:ascii="Arial" w:eastAsia="Times New Roman" w:hAnsi="Arial" w:cs="Arial"/>
                <w:i/>
                <w:iCs/>
                <w:sz w:val="24"/>
                <w:szCs w:val="24"/>
              </w:rPr>
              <w:t>x</w:t>
            </w:r>
            <w:r w:rsidRPr="00CF2A04">
              <w:rPr>
                <w:rFonts w:ascii="Arial" w:eastAsia="Times New Roman" w:hAnsi="Arial" w:cs="Arial"/>
                <w:iCs/>
                <w:sz w:val="24"/>
                <w:szCs w:val="24"/>
              </w:rPr>
              <w:t>-axis.</w:t>
            </w:r>
          </w:p>
          <w:p w:rsidR="00CF2A04" w:rsidRPr="00CF2A04" w:rsidRDefault="00CF2A04" w:rsidP="00CF2A04">
            <w:pPr>
              <w:autoSpaceDE w:val="0"/>
              <w:autoSpaceDN w:val="0"/>
              <w:adjustRightInd w:val="0"/>
              <w:spacing w:after="0" w:line="240" w:lineRule="auto"/>
              <w:ind w:left="509"/>
              <w:rPr>
                <w:rFonts w:ascii="Arial" w:eastAsia="Times New Roman" w:hAnsi="Arial" w:cs="Arial"/>
                <w:iCs/>
                <w:sz w:val="24"/>
                <w:szCs w:val="24"/>
              </w:rPr>
            </w:pPr>
          </w:p>
          <w:p w:rsidR="00CF2A04" w:rsidRPr="00CF2A04" w:rsidRDefault="00CF2A04" w:rsidP="00CF2A04">
            <w:pPr>
              <w:autoSpaceDE w:val="0"/>
              <w:autoSpaceDN w:val="0"/>
              <w:adjustRightInd w:val="0"/>
              <w:spacing w:after="0" w:line="240" w:lineRule="auto"/>
              <w:ind w:left="509"/>
              <w:rPr>
                <w:rFonts w:ascii="Arial" w:eastAsia="Times New Roman" w:hAnsi="Arial" w:cs="Arial"/>
                <w:iCs/>
                <w:sz w:val="24"/>
                <w:szCs w:val="24"/>
              </w:rPr>
            </w:pPr>
          </w:p>
          <w:p w:rsidR="00CF2A04" w:rsidRPr="00CF2A04" w:rsidRDefault="00CF2A04" w:rsidP="00CF2A04">
            <w:pPr>
              <w:autoSpaceDE w:val="0"/>
              <w:autoSpaceDN w:val="0"/>
              <w:adjustRightInd w:val="0"/>
              <w:spacing w:after="0" w:line="240" w:lineRule="auto"/>
              <w:ind w:left="509"/>
              <w:rPr>
                <w:rFonts w:ascii="Arial" w:eastAsia="Times New Roman" w:hAnsi="Arial" w:cs="Arial"/>
                <w:sz w:val="24"/>
                <w:szCs w:val="24"/>
              </w:rPr>
            </w:pPr>
          </w:p>
          <w:p w:rsidR="00CF2A04" w:rsidRPr="00CF2A04" w:rsidRDefault="00CF2A04" w:rsidP="00CF2A04">
            <w:pPr>
              <w:autoSpaceDE w:val="0"/>
              <w:autoSpaceDN w:val="0"/>
              <w:adjustRightInd w:val="0"/>
              <w:spacing w:after="0" w:line="240" w:lineRule="auto"/>
              <w:ind w:left="509"/>
              <w:rPr>
                <w:rFonts w:ascii="Arial" w:eastAsia="Times New Roman" w:hAnsi="Arial" w:cs="Arial"/>
                <w:iCs/>
                <w:sz w:val="24"/>
                <w:szCs w:val="24"/>
              </w:rPr>
            </w:pPr>
          </w:p>
        </w:tc>
      </w:tr>
    </w:tbl>
    <w:p w:rsidR="00CF2A04" w:rsidRPr="00CF2A04" w:rsidRDefault="00CF2A04" w:rsidP="00CF2A04">
      <w:pPr>
        <w:spacing w:after="0"/>
        <w:rPr>
          <w:rFonts w:ascii="Arial" w:eastAsia="Times New Roman" w:hAnsi="Arial" w:cs="Arial"/>
          <w:vanish/>
          <w:sz w:val="24"/>
          <w:szCs w:val="24"/>
        </w:rPr>
      </w:pPr>
    </w:p>
    <w:p w:rsidR="00CF2A04" w:rsidRPr="00CF2A04" w:rsidRDefault="00CF2A04" w:rsidP="00CF2A04">
      <w:pPr>
        <w:spacing w:after="0"/>
        <w:rPr>
          <w:rFonts w:ascii="Arial" w:eastAsia="Times New Roman" w:hAnsi="Arial" w:cs="Arial"/>
          <w:sz w:val="24"/>
          <w:szCs w:val="24"/>
        </w:rPr>
      </w:pPr>
      <w:r w:rsidRPr="00CF2A04">
        <w:rPr>
          <w:rFonts w:ascii="Arial" w:eastAsia="Times New Roman" w:hAnsi="Arial" w:cs="Arial"/>
          <w:sz w:val="24"/>
          <w:szCs w:val="24"/>
        </w:rPr>
        <w:br w:type="page"/>
      </w:r>
    </w:p>
    <w:tbl>
      <w:tblPr>
        <w:tblW w:w="145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
        <w:gridCol w:w="6669"/>
        <w:gridCol w:w="4860"/>
        <w:gridCol w:w="3060"/>
      </w:tblGrid>
      <w:tr w:rsidR="00CF2A04" w:rsidRPr="00CF2A04" w:rsidTr="00A07851">
        <w:trPr>
          <w:gridBefore w:val="1"/>
          <w:wBefore w:w="9" w:type="dxa"/>
          <w:tblHeader/>
          <w:jc w:val="center"/>
        </w:trPr>
        <w:tc>
          <w:tcPr>
            <w:tcW w:w="6669"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sz w:val="24"/>
                <w:szCs w:val="24"/>
              </w:rPr>
              <w:lastRenderedPageBreak/>
              <w:br w:type="page"/>
            </w:r>
            <w:r w:rsidRPr="00CF2A04">
              <w:rPr>
                <w:rFonts w:ascii="Arial" w:eastAsia="Times New Roman" w:hAnsi="Arial" w:cs="Arial"/>
                <w:b/>
                <w:sz w:val="24"/>
                <w:szCs w:val="24"/>
              </w:rPr>
              <w:t>Concepts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What Students Need to Know</w:t>
            </w:r>
          </w:p>
        </w:tc>
        <w:tc>
          <w:tcPr>
            <w:tcW w:w="4860"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Skills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What Students Need To Be Able To Do</w:t>
            </w:r>
          </w:p>
        </w:tc>
        <w:tc>
          <w:tcPr>
            <w:tcW w:w="3060"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Bloom’s Taxonomy Levels</w:t>
            </w:r>
          </w:p>
        </w:tc>
      </w:tr>
      <w:tr w:rsidR="00CF2A04" w:rsidRPr="00CF2A04" w:rsidTr="00A07851">
        <w:trPr>
          <w:trHeight w:val="1440"/>
          <w:jc w:val="center"/>
        </w:trPr>
        <w:tc>
          <w:tcPr>
            <w:tcW w:w="6678" w:type="dxa"/>
            <w:gridSpan w:val="2"/>
            <w:tcBorders>
              <w:bottom w:val="nil"/>
              <w:right w:val="nil"/>
            </w:tcBorders>
          </w:tcPr>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Quadratic Function</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Quadratic Equation</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Quadratic Formula</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Parabola</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Factored form</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Vertex form</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Standard form</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Square Root Property</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Zero Product Property</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Completing the Square</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Vertex</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Line of Symmetry</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First and Second Differences</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Monomial</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Binomial</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0"/>
                <w:szCs w:val="20"/>
              </w:rPr>
            </w:pPr>
            <w:r w:rsidRPr="00CF2A04">
              <w:rPr>
                <w:rFonts w:ascii="Arial" w:eastAsia="Times New Roman" w:hAnsi="Arial" w:cs="Arial"/>
                <w:sz w:val="24"/>
                <w:szCs w:val="24"/>
              </w:rPr>
              <w:t>Trinomial</w:t>
            </w:r>
          </w:p>
        </w:tc>
        <w:tc>
          <w:tcPr>
            <w:tcW w:w="4860" w:type="dxa"/>
            <w:tcBorders>
              <w:left w:val="nil"/>
              <w:bottom w:val="nil"/>
              <w:right w:val="nil"/>
            </w:tcBorders>
          </w:tcPr>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Graph (quadratic functions)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Find (line of symmetry, vertex)</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Solve (quadratic equation)</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Model (with quadratic functions)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Solve (problems arising from quadratic models)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Expand (product of two binomials)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Factor (quadratic trinomial)</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Use (quadratic formula)</w:t>
            </w:r>
          </w:p>
        </w:tc>
        <w:tc>
          <w:tcPr>
            <w:tcW w:w="3060" w:type="dxa"/>
            <w:tcBorders>
              <w:left w:val="nil"/>
              <w:bottom w:val="nil"/>
            </w:tcBorders>
          </w:tcPr>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1</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p>
        </w:tc>
      </w:tr>
      <w:tr w:rsidR="00CF2A04" w:rsidRPr="00CF2A04" w:rsidTr="00A07851">
        <w:trPr>
          <w:trHeight w:val="1161"/>
          <w:jc w:val="center"/>
        </w:trPr>
        <w:tc>
          <w:tcPr>
            <w:tcW w:w="6678" w:type="dxa"/>
            <w:gridSpan w:val="2"/>
            <w:tcBorders>
              <w:top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sz w:val="20"/>
                <w:szCs w:val="20"/>
              </w:rPr>
            </w:pPr>
          </w:p>
        </w:tc>
        <w:tc>
          <w:tcPr>
            <w:tcW w:w="4860" w:type="dxa"/>
            <w:tcBorders>
              <w:top w:val="nil"/>
              <w:left w:val="nil"/>
              <w:bottom w:val="nil"/>
              <w:right w:val="nil"/>
            </w:tcBorders>
          </w:tcPr>
          <w:p w:rsidR="00CF2A04" w:rsidRPr="00CF2A04" w:rsidRDefault="00CF2A04" w:rsidP="00CF2A04">
            <w:pPr>
              <w:spacing w:after="0" w:line="240" w:lineRule="auto"/>
              <w:ind w:left="513"/>
              <w:rPr>
                <w:rFonts w:ascii="Arial" w:eastAsia="Times New Roman" w:hAnsi="Arial" w:cs="Arial"/>
                <w:sz w:val="24"/>
                <w:szCs w:val="24"/>
              </w:rPr>
            </w:pPr>
          </w:p>
        </w:tc>
        <w:tc>
          <w:tcPr>
            <w:tcW w:w="3060" w:type="dxa"/>
            <w:tcBorders>
              <w:top w:val="nil"/>
              <w:left w:val="nil"/>
              <w:bottom w:val="nil"/>
            </w:tcBorders>
          </w:tcPr>
          <w:p w:rsidR="00CF2A04" w:rsidRPr="00CF2A04" w:rsidRDefault="00CF2A04" w:rsidP="00CF2A04">
            <w:pPr>
              <w:spacing w:after="0" w:line="240" w:lineRule="auto"/>
              <w:contextualSpacing/>
              <w:rPr>
                <w:rFonts w:ascii="Arial" w:eastAsia="Times New Roman" w:hAnsi="Arial" w:cs="Arial"/>
                <w:sz w:val="24"/>
                <w:szCs w:val="24"/>
              </w:rPr>
            </w:pPr>
          </w:p>
        </w:tc>
      </w:tr>
      <w:tr w:rsidR="00CF2A04" w:rsidRPr="00CF2A04" w:rsidTr="00A07851">
        <w:trPr>
          <w:trHeight w:val="1440"/>
          <w:jc w:val="center"/>
        </w:trPr>
        <w:tc>
          <w:tcPr>
            <w:tcW w:w="6678" w:type="dxa"/>
            <w:gridSpan w:val="2"/>
            <w:tcBorders>
              <w:top w:val="nil"/>
              <w:right w:val="nil"/>
            </w:tcBorders>
          </w:tcPr>
          <w:p w:rsidR="00CF2A04" w:rsidRPr="00CF2A04" w:rsidRDefault="00CF2A04" w:rsidP="00CF2A04">
            <w:pPr>
              <w:autoSpaceDE w:val="0"/>
              <w:autoSpaceDN w:val="0"/>
              <w:adjustRightInd w:val="0"/>
              <w:spacing w:after="0" w:line="240" w:lineRule="auto"/>
              <w:ind w:left="531"/>
              <w:rPr>
                <w:rFonts w:ascii="Arial" w:eastAsia="Times New Roman" w:hAnsi="Arial" w:cs="Arial"/>
                <w:sz w:val="24"/>
                <w:szCs w:val="24"/>
              </w:rPr>
            </w:pPr>
          </w:p>
        </w:tc>
        <w:tc>
          <w:tcPr>
            <w:tcW w:w="4860" w:type="dxa"/>
            <w:tcBorders>
              <w:top w:val="nil"/>
              <w:left w:val="nil"/>
              <w:right w:val="nil"/>
            </w:tcBorders>
          </w:tcPr>
          <w:p w:rsidR="00CF2A04" w:rsidRPr="00CF2A04" w:rsidRDefault="00CF2A04" w:rsidP="00CF2A04">
            <w:pPr>
              <w:spacing w:after="0" w:line="240" w:lineRule="auto"/>
              <w:rPr>
                <w:rFonts w:ascii="Arial" w:eastAsia="Times New Roman" w:hAnsi="Arial" w:cs="Arial"/>
                <w:sz w:val="24"/>
                <w:szCs w:val="24"/>
              </w:rPr>
            </w:pPr>
          </w:p>
        </w:tc>
        <w:tc>
          <w:tcPr>
            <w:tcW w:w="3060" w:type="dxa"/>
            <w:tcBorders>
              <w:top w:val="nil"/>
              <w:left w:val="nil"/>
            </w:tcBorders>
          </w:tcPr>
          <w:p w:rsidR="00CF2A04" w:rsidRPr="00CF2A04" w:rsidRDefault="00CF2A04" w:rsidP="00CF2A04">
            <w:pPr>
              <w:spacing w:after="0" w:line="240" w:lineRule="auto"/>
              <w:contextualSpacing/>
              <w:rPr>
                <w:rFonts w:ascii="Arial" w:eastAsia="Times New Roman" w:hAnsi="Arial" w:cs="Arial"/>
                <w:sz w:val="24"/>
                <w:szCs w:val="24"/>
              </w:rPr>
            </w:pPr>
          </w:p>
        </w:tc>
      </w:tr>
    </w:tbl>
    <w:p w:rsidR="00CF2A04" w:rsidRPr="00CF2A04" w:rsidRDefault="00CF2A04" w:rsidP="00CF2A04">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598"/>
      </w:tblGrid>
      <w:tr w:rsidR="00CF2A04" w:rsidRPr="00CF2A04" w:rsidTr="00A07851">
        <w:trPr>
          <w:trHeight w:val="209"/>
          <w:jc w:val="center"/>
        </w:trPr>
        <w:tc>
          <w:tcPr>
            <w:tcW w:w="14598"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Essential Questions</w:t>
            </w:r>
          </w:p>
          <w:p w:rsidR="00CF2A04" w:rsidRPr="00CF2A04" w:rsidRDefault="00CF2A04" w:rsidP="00CF2A04">
            <w:pPr>
              <w:spacing w:after="0" w:line="240" w:lineRule="auto"/>
              <w:jc w:val="center"/>
              <w:rPr>
                <w:rFonts w:ascii="Arial" w:eastAsia="Times New Roman" w:hAnsi="Arial" w:cs="Arial"/>
                <w:b/>
                <w:sz w:val="24"/>
                <w:szCs w:val="24"/>
              </w:rPr>
            </w:pPr>
          </w:p>
        </w:tc>
      </w:tr>
      <w:tr w:rsidR="00CF2A04" w:rsidRPr="00CF2A04" w:rsidTr="00A07851">
        <w:trPr>
          <w:trHeight w:val="758"/>
          <w:jc w:val="center"/>
        </w:trPr>
        <w:tc>
          <w:tcPr>
            <w:tcW w:w="14598" w:type="dxa"/>
          </w:tcPr>
          <w:p w:rsidR="00CF2A04" w:rsidRPr="00CF2A04" w:rsidRDefault="00CF2A04" w:rsidP="00CF2A04">
            <w:pPr>
              <w:numPr>
                <w:ilvl w:val="0"/>
                <w:numId w:val="2"/>
              </w:numPr>
              <w:spacing w:after="0" w:line="240" w:lineRule="auto"/>
              <w:ind w:left="720" w:firstLine="0"/>
              <w:contextualSpacing/>
              <w:rPr>
                <w:rFonts w:ascii="Arial" w:eastAsia="Times New Roman" w:hAnsi="Arial" w:cs="Arial"/>
                <w:sz w:val="24"/>
                <w:szCs w:val="24"/>
              </w:rPr>
            </w:pPr>
          </w:p>
          <w:p w:rsidR="00CF2A04" w:rsidRPr="00CF2A04" w:rsidRDefault="00CF2A04" w:rsidP="00CF2A04">
            <w:pPr>
              <w:tabs>
                <w:tab w:val="center" w:pos="5400"/>
                <w:tab w:val="left" w:pos="9920"/>
              </w:tabs>
              <w:rPr>
                <w:rFonts w:ascii="Arial" w:eastAsia="Times New Roman" w:hAnsi="Arial" w:cs="Arial"/>
                <w:sz w:val="24"/>
                <w:szCs w:val="24"/>
              </w:rPr>
            </w:pPr>
            <w:r w:rsidRPr="00CF2A04">
              <w:rPr>
                <w:rFonts w:ascii="Arial" w:eastAsia="Times New Roman" w:hAnsi="Arial" w:cs="Arial"/>
                <w:sz w:val="24"/>
                <w:szCs w:val="24"/>
              </w:rPr>
              <w:t>What features distinguish the graph of a quadratic function from other graphs?</w:t>
            </w:r>
          </w:p>
          <w:p w:rsidR="00CF2A04" w:rsidRPr="00CF2A04" w:rsidRDefault="00CF2A04" w:rsidP="00CF2A04">
            <w:pPr>
              <w:tabs>
                <w:tab w:val="center" w:pos="5400"/>
                <w:tab w:val="left" w:pos="9920"/>
              </w:tabs>
              <w:rPr>
                <w:rFonts w:ascii="Arial" w:eastAsia="Times New Roman" w:hAnsi="Arial" w:cs="Arial"/>
                <w:sz w:val="24"/>
                <w:szCs w:val="24"/>
              </w:rPr>
            </w:pPr>
            <w:r w:rsidRPr="00CF2A04">
              <w:rPr>
                <w:rFonts w:ascii="Arial" w:eastAsia="Times New Roman" w:hAnsi="Arial" w:cs="Arial"/>
                <w:sz w:val="24"/>
                <w:szCs w:val="24"/>
              </w:rPr>
              <w:t>How can an understanding of polynomials help in understanding quadratic functions and equations?</w:t>
            </w:r>
          </w:p>
          <w:p w:rsidR="00CF2A04" w:rsidRPr="00CF2A04" w:rsidRDefault="00CF2A04" w:rsidP="001C3D51">
            <w:pPr>
              <w:tabs>
                <w:tab w:val="center" w:pos="5400"/>
                <w:tab w:val="left" w:pos="9920"/>
              </w:tabs>
              <w:spacing w:after="0"/>
              <w:rPr>
                <w:rFonts w:ascii="Arial" w:eastAsia="Times New Roman" w:hAnsi="Arial" w:cs="Arial"/>
                <w:sz w:val="24"/>
                <w:szCs w:val="24"/>
              </w:rPr>
            </w:pPr>
            <w:r w:rsidRPr="00CF2A04">
              <w:rPr>
                <w:rFonts w:ascii="Arial" w:eastAsia="Times New Roman" w:hAnsi="Arial" w:cs="Arial"/>
                <w:sz w:val="24"/>
                <w:szCs w:val="24"/>
              </w:rPr>
              <w:t>What are the advantages and disadvantages of different forms of the quadratic function and different methods for solving quadratic equations?</w:t>
            </w:r>
          </w:p>
          <w:p w:rsidR="00CF2A04" w:rsidRPr="00CF2A04" w:rsidRDefault="00CF2A04" w:rsidP="00CF2A04">
            <w:pPr>
              <w:spacing w:after="0" w:line="240" w:lineRule="auto"/>
              <w:rPr>
                <w:rFonts w:ascii="Arial" w:eastAsia="Times New Roman" w:hAnsi="Arial" w:cs="Arial"/>
                <w:sz w:val="24"/>
                <w:szCs w:val="24"/>
              </w:rPr>
            </w:pPr>
          </w:p>
        </w:tc>
      </w:tr>
      <w:tr w:rsidR="00CF2A04" w:rsidRPr="00CF2A04" w:rsidTr="00A07851">
        <w:trPr>
          <w:trHeight w:val="386"/>
          <w:jc w:val="center"/>
        </w:trPr>
        <w:tc>
          <w:tcPr>
            <w:tcW w:w="14598" w:type="dxa"/>
            <w:shd w:val="clear" w:color="auto" w:fill="BFBFBF"/>
          </w:tcPr>
          <w:p w:rsidR="00CF2A04" w:rsidRPr="00CF2A04" w:rsidRDefault="00CF2A04" w:rsidP="00CF2A04">
            <w:pPr>
              <w:spacing w:after="0" w:line="240" w:lineRule="auto"/>
              <w:jc w:val="center"/>
              <w:rPr>
                <w:rFonts w:ascii="Arial" w:eastAsia="Times New Roman" w:hAnsi="Arial" w:cs="Arial"/>
                <w:sz w:val="24"/>
                <w:szCs w:val="24"/>
              </w:rPr>
            </w:pPr>
            <w:r w:rsidRPr="00CF2A04">
              <w:rPr>
                <w:rFonts w:ascii="Arial" w:eastAsia="Times New Roman" w:hAnsi="Arial" w:cs="Arial"/>
                <w:b/>
                <w:sz w:val="24"/>
                <w:szCs w:val="24"/>
              </w:rPr>
              <w:t>Corresponding Big Ideas</w:t>
            </w:r>
          </w:p>
        </w:tc>
      </w:tr>
      <w:tr w:rsidR="00CF2A04" w:rsidRPr="00CF2A04" w:rsidTr="00A07851">
        <w:trPr>
          <w:trHeight w:val="758"/>
          <w:jc w:val="center"/>
        </w:trPr>
        <w:tc>
          <w:tcPr>
            <w:tcW w:w="14598" w:type="dxa"/>
          </w:tcPr>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Many real world situations can be modeled with quadratic functions.</w:t>
            </w:r>
          </w:p>
        </w:tc>
      </w:tr>
    </w:tbl>
    <w:p w:rsidR="00CF2A04" w:rsidRPr="00CF2A04" w:rsidRDefault="00CF2A04" w:rsidP="00CF2A04">
      <w:pPr>
        <w:spacing w:after="0"/>
        <w:rPr>
          <w:rFonts w:ascii="Arial" w:eastAsia="Times New Roman" w:hAnsi="Arial" w:cs="Arial"/>
          <w:vanish/>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598"/>
      </w:tblGrid>
      <w:tr w:rsidR="00CF2A04" w:rsidRPr="00CF2A04" w:rsidTr="00A07851">
        <w:trPr>
          <w:trHeight w:val="559"/>
          <w:jc w:val="center"/>
        </w:trPr>
        <w:tc>
          <w:tcPr>
            <w:tcW w:w="14598"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Standardized Assessment Correlations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(State, College and Career)</w:t>
            </w:r>
          </w:p>
        </w:tc>
      </w:tr>
      <w:tr w:rsidR="00CF2A04" w:rsidRPr="00CF2A04" w:rsidTr="00A07851">
        <w:trPr>
          <w:trHeight w:val="1038"/>
          <w:jc w:val="center"/>
        </w:trPr>
        <w:tc>
          <w:tcPr>
            <w:tcW w:w="14598" w:type="dxa"/>
          </w:tcPr>
          <w:p w:rsidR="00987F2E" w:rsidRPr="00986F84" w:rsidRDefault="00987F2E" w:rsidP="00987F2E">
            <w:pPr>
              <w:spacing w:after="0" w:line="240" w:lineRule="auto"/>
              <w:rPr>
                <w:rFonts w:ascii="Arial" w:eastAsia="Times New Roman" w:hAnsi="Arial" w:cs="Arial"/>
                <w:sz w:val="24"/>
                <w:szCs w:val="24"/>
              </w:rPr>
            </w:pPr>
            <w:r w:rsidRPr="00986F84">
              <w:rPr>
                <w:rFonts w:ascii="Arial" w:eastAsia="Times New Roman" w:hAnsi="Arial" w:cs="Arial"/>
                <w:b/>
                <w:bCs/>
                <w:sz w:val="24"/>
                <w:szCs w:val="24"/>
                <w:u w:val="single"/>
              </w:rPr>
              <w:t xml:space="preserve">Expectations for Learning (in development) </w:t>
            </w:r>
          </w:p>
          <w:p w:rsidR="00987F2E" w:rsidRPr="00986F84" w:rsidRDefault="00987F2E" w:rsidP="00987F2E">
            <w:pPr>
              <w:spacing w:after="0" w:line="240" w:lineRule="auto"/>
              <w:rPr>
                <w:rFonts w:ascii="Arial" w:eastAsia="Times New Roman" w:hAnsi="Arial" w:cs="Arial"/>
                <w:sz w:val="24"/>
                <w:szCs w:val="24"/>
              </w:rPr>
            </w:pPr>
            <w:r w:rsidRPr="00986F84">
              <w:rPr>
                <w:rFonts w:ascii="Arial" w:eastAsia="Times New Roman" w:hAnsi="Arial" w:cs="Arial"/>
                <w:sz w:val="24"/>
                <w:szCs w:val="24"/>
              </w:rPr>
              <w:t xml:space="preserve">This information will be included as it is developed at the national level. CT is a governing member of the Smarter Balanced Assessment Consortium (SBAC) and has input into the development of the assessment. </w:t>
            </w:r>
          </w:p>
          <w:p w:rsidR="00CF2A04" w:rsidRPr="00CF2A04" w:rsidRDefault="00CF2A04" w:rsidP="00CF2A04">
            <w:pPr>
              <w:spacing w:after="0" w:line="240" w:lineRule="auto"/>
              <w:rPr>
                <w:rFonts w:ascii="Arial" w:eastAsia="Times New Roman" w:hAnsi="Arial" w:cs="Arial"/>
                <w:sz w:val="24"/>
                <w:szCs w:val="24"/>
              </w:rPr>
            </w:pPr>
          </w:p>
        </w:tc>
      </w:tr>
    </w:tbl>
    <w:p w:rsidR="00CF2A04" w:rsidRDefault="00CF2A04" w:rsidP="001C3D51">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598"/>
      </w:tblGrid>
      <w:tr w:rsidR="007228B0" w:rsidRPr="00432E0B" w:rsidTr="003F49E5">
        <w:trPr>
          <w:trHeight w:val="559"/>
          <w:tblHeader/>
          <w:jc w:val="center"/>
        </w:trPr>
        <w:tc>
          <w:tcPr>
            <w:tcW w:w="14598" w:type="dxa"/>
            <w:tcBorders>
              <w:top w:val="single" w:sz="4" w:space="0" w:color="000000"/>
              <w:left w:val="single" w:sz="4" w:space="0" w:color="000000"/>
              <w:bottom w:val="single" w:sz="4" w:space="0" w:color="000000"/>
              <w:right w:val="single" w:sz="4" w:space="0" w:color="000000"/>
            </w:tcBorders>
            <w:shd w:val="clear" w:color="auto" w:fill="CCCCCC"/>
            <w:vAlign w:val="center"/>
          </w:tcPr>
          <w:p w:rsidR="007228B0" w:rsidRPr="00432E0B" w:rsidRDefault="007228B0" w:rsidP="003F49E5">
            <w:pPr>
              <w:spacing w:after="0" w:line="240" w:lineRule="auto"/>
              <w:jc w:val="center"/>
              <w:rPr>
                <w:rFonts w:ascii="Arial" w:hAnsi="Arial" w:cs="Arial"/>
                <w:b/>
                <w:sz w:val="24"/>
                <w:szCs w:val="24"/>
              </w:rPr>
            </w:pPr>
            <w:r w:rsidRPr="00432E0B">
              <w:rPr>
                <w:rFonts w:ascii="Arial" w:hAnsi="Arial" w:cs="Arial"/>
                <w:b/>
                <w:sz w:val="24"/>
                <w:szCs w:val="24"/>
              </w:rPr>
              <w:t>Tasks and Lessons from the Mathematics Assessment Project (Shell Center/MARS, University of Nottingham &amp; UC Berkeley)</w:t>
            </w:r>
          </w:p>
          <w:p w:rsidR="007228B0" w:rsidRPr="00432E0B" w:rsidRDefault="007228B0" w:rsidP="003F49E5">
            <w:pPr>
              <w:spacing w:after="0" w:line="240" w:lineRule="auto"/>
              <w:jc w:val="center"/>
              <w:rPr>
                <w:rFonts w:ascii="Arial" w:hAnsi="Arial" w:cs="Arial"/>
                <w:b/>
                <w:sz w:val="24"/>
                <w:szCs w:val="24"/>
              </w:rPr>
            </w:pPr>
          </w:p>
          <w:p w:rsidR="007228B0" w:rsidRPr="00432E0B" w:rsidRDefault="007228B0" w:rsidP="003F49E5">
            <w:pPr>
              <w:spacing w:after="0"/>
              <w:jc w:val="center"/>
              <w:rPr>
                <w:rFonts w:ascii="Arial" w:hAnsi="Arial" w:cs="Arial"/>
                <w:b/>
                <w:sz w:val="24"/>
                <w:szCs w:val="24"/>
              </w:rPr>
            </w:pPr>
            <w:r w:rsidRPr="00432E0B">
              <w:rPr>
                <w:rFonts w:ascii="Arial" w:hAnsi="Arial" w:cs="Arial"/>
                <w:b/>
                <w:sz w:val="24"/>
                <w:szCs w:val="24"/>
              </w:rPr>
              <w:t>These tasks can be used during the course of instruction when deemed appropriate by the teacher.</w:t>
            </w:r>
          </w:p>
        </w:tc>
      </w:tr>
      <w:tr w:rsidR="007228B0" w:rsidRPr="000A00BD" w:rsidTr="003F49E5">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tcPr>
          <w:p w:rsidR="007228B0" w:rsidRPr="000A00BD" w:rsidRDefault="003F49E5" w:rsidP="003F49E5">
            <w:pPr>
              <w:spacing w:before="120" w:after="120" w:line="240" w:lineRule="auto"/>
              <w:rPr>
                <w:rFonts w:ascii="Arial" w:hAnsi="Arial" w:cs="Arial"/>
                <w:b/>
                <w:sz w:val="24"/>
                <w:szCs w:val="24"/>
              </w:rPr>
            </w:pPr>
            <w:r w:rsidRPr="000A00BD">
              <w:rPr>
                <w:rFonts w:ascii="Arial" w:hAnsi="Arial" w:cs="Arial"/>
                <w:b/>
                <w:sz w:val="24"/>
                <w:szCs w:val="24"/>
              </w:rPr>
              <w:t>TASKS</w:t>
            </w:r>
            <w:r w:rsidR="007228B0" w:rsidRPr="000A00BD">
              <w:rPr>
                <w:rFonts w:ascii="Arial" w:hAnsi="Arial" w:cs="Arial"/>
                <w:b/>
                <w:sz w:val="24"/>
                <w:szCs w:val="24"/>
              </w:rPr>
              <w:t>—</w:t>
            </w:r>
          </w:p>
          <w:p w:rsidR="007228B0" w:rsidRDefault="00D511BD" w:rsidP="000A00BD">
            <w:pPr>
              <w:spacing w:before="120" w:after="120" w:line="240" w:lineRule="auto"/>
              <w:ind w:left="1431" w:hanging="1431"/>
              <w:rPr>
                <w:sz w:val="24"/>
                <w:szCs w:val="24"/>
              </w:rPr>
            </w:pPr>
            <w:r w:rsidRPr="000A00BD">
              <w:rPr>
                <w:rFonts w:ascii="Arial" w:hAnsi="Arial" w:cs="Arial"/>
                <w:b/>
                <w:sz w:val="24"/>
                <w:szCs w:val="24"/>
              </w:rPr>
              <w:t>E11: Table tiling (same as Lesson Generalizing patterns: Table tiles)</w:t>
            </w:r>
            <w:r w:rsidRPr="000A00BD">
              <w:rPr>
                <w:sz w:val="24"/>
                <w:szCs w:val="24"/>
              </w:rPr>
              <w:t xml:space="preserve"> </w:t>
            </w:r>
            <w:hyperlink r:id="rId75" w:history="1">
              <w:r w:rsidRPr="000A00BD">
                <w:rPr>
                  <w:rStyle w:val="Hyperlink"/>
                  <w:sz w:val="24"/>
                  <w:szCs w:val="24"/>
                </w:rPr>
                <w:t>http://map.mathshell.org/materials/tasks.php?taskid=282&amp;subpage=expert</w:t>
              </w:r>
            </w:hyperlink>
          </w:p>
          <w:p w:rsidR="000A00BD" w:rsidRDefault="00D56D4D" w:rsidP="00006BCD">
            <w:pPr>
              <w:spacing w:before="120" w:after="120" w:line="240" w:lineRule="auto"/>
              <w:ind w:left="1431" w:hanging="1431"/>
              <w:rPr>
                <w:rStyle w:val="Hyperlink"/>
              </w:rPr>
            </w:pPr>
            <w:r w:rsidRPr="00006BCD">
              <w:rPr>
                <w:rFonts w:ascii="Arial" w:hAnsi="Arial" w:cs="Arial"/>
                <w:b/>
                <w:sz w:val="24"/>
                <w:szCs w:val="24"/>
              </w:rPr>
              <w:t>Functions</w:t>
            </w:r>
            <w:r w:rsidR="00006BCD">
              <w:t xml:space="preserve"> </w:t>
            </w:r>
            <w:hyperlink r:id="rId76" w:history="1">
              <w:r w:rsidRPr="00277654">
                <w:rPr>
                  <w:rStyle w:val="Hyperlink"/>
                </w:rPr>
                <w:t>http://map.mathshell.org/materials/download.php?fileid=762</w:t>
              </w:r>
            </w:hyperlink>
          </w:p>
          <w:p w:rsidR="002A5F9C" w:rsidRPr="000A00BD" w:rsidRDefault="002A5F9C" w:rsidP="00006BCD">
            <w:pPr>
              <w:spacing w:before="120" w:after="120" w:line="240" w:lineRule="auto"/>
              <w:ind w:left="1431" w:hanging="1431"/>
              <w:rPr>
                <w:rFonts w:ascii="Arial" w:hAnsi="Arial" w:cs="Arial"/>
                <w:b/>
                <w:sz w:val="24"/>
                <w:szCs w:val="24"/>
              </w:rPr>
            </w:pPr>
          </w:p>
        </w:tc>
      </w:tr>
      <w:tr w:rsidR="003F49E5" w:rsidRPr="000A00BD" w:rsidTr="003F49E5">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tcPr>
          <w:p w:rsidR="003F49E5" w:rsidRPr="000A00BD" w:rsidRDefault="003F49E5" w:rsidP="008D3305">
            <w:pPr>
              <w:spacing w:before="120" w:after="120" w:line="240" w:lineRule="auto"/>
              <w:rPr>
                <w:rFonts w:ascii="Arial" w:hAnsi="Arial" w:cs="Arial"/>
                <w:b/>
                <w:sz w:val="24"/>
                <w:szCs w:val="24"/>
              </w:rPr>
            </w:pPr>
            <w:r w:rsidRPr="000A00BD">
              <w:rPr>
                <w:rFonts w:ascii="Arial" w:hAnsi="Arial" w:cs="Arial"/>
                <w:b/>
                <w:sz w:val="24"/>
                <w:szCs w:val="24"/>
              </w:rPr>
              <w:lastRenderedPageBreak/>
              <w:t>LESSONS—</w:t>
            </w:r>
          </w:p>
          <w:p w:rsidR="008D3305" w:rsidRPr="00952FDD" w:rsidRDefault="008D3305" w:rsidP="008D3305">
            <w:pPr>
              <w:spacing w:before="120" w:after="120" w:line="240" w:lineRule="auto"/>
            </w:pPr>
            <w:r w:rsidRPr="008D3305">
              <w:rPr>
                <w:rFonts w:ascii="Arial" w:hAnsi="Arial" w:cs="Arial"/>
                <w:b/>
              </w:rPr>
              <w:t xml:space="preserve">Generalizing patterns: Table tiles </w:t>
            </w:r>
            <w:hyperlink r:id="rId77" w:history="1">
              <w:r w:rsidRPr="00952FDD">
                <w:rPr>
                  <w:rStyle w:val="Hyperlink"/>
                </w:rPr>
                <w:t>http://map.mathshell.org/materials/lessons.php?taskid=215&amp;subpage=problem</w:t>
              </w:r>
            </w:hyperlink>
            <w:r w:rsidRPr="00952FDD">
              <w:t xml:space="preserve"> </w:t>
            </w:r>
          </w:p>
          <w:p w:rsidR="008D3305" w:rsidRPr="00952FDD" w:rsidRDefault="008D3305" w:rsidP="008D3305">
            <w:pPr>
              <w:spacing w:before="120" w:after="120" w:line="240" w:lineRule="auto"/>
            </w:pPr>
            <w:r w:rsidRPr="008D3305">
              <w:rPr>
                <w:rFonts w:ascii="Arial" w:hAnsi="Arial" w:cs="Arial"/>
                <w:b/>
              </w:rPr>
              <w:t>Solving quadratic equations: Cutting corners</w:t>
            </w:r>
            <w:r>
              <w:rPr>
                <w:rFonts w:ascii="Arial" w:hAnsi="Arial" w:cs="Arial"/>
                <w:b/>
              </w:rPr>
              <w:t xml:space="preserve"> </w:t>
            </w:r>
            <w:hyperlink r:id="rId78" w:history="1">
              <w:r w:rsidRPr="00952FDD">
                <w:rPr>
                  <w:rStyle w:val="Hyperlink"/>
                </w:rPr>
                <w:t>http://map.mathshell.org/materials/lessons.php?taskid=432&amp;subpage=problem</w:t>
              </w:r>
            </w:hyperlink>
          </w:p>
          <w:p w:rsidR="008D3305" w:rsidRPr="00952FDD" w:rsidRDefault="008D3305" w:rsidP="008D3305">
            <w:pPr>
              <w:spacing w:before="120" w:after="120" w:line="240" w:lineRule="auto"/>
            </w:pPr>
            <w:r w:rsidRPr="008D3305">
              <w:rPr>
                <w:rFonts w:ascii="Arial" w:hAnsi="Arial" w:cs="Arial"/>
                <w:b/>
              </w:rPr>
              <w:t>Manipulating radicals</w:t>
            </w:r>
            <w:r>
              <w:rPr>
                <w:rFonts w:ascii="Arial" w:hAnsi="Arial" w:cs="Arial"/>
                <w:b/>
              </w:rPr>
              <w:t xml:space="preserve"> </w:t>
            </w:r>
            <w:hyperlink r:id="rId79" w:history="1">
              <w:r w:rsidRPr="00952FDD">
                <w:rPr>
                  <w:rStyle w:val="Hyperlink"/>
                </w:rPr>
                <w:t>http://map.mathshell.org/materials/lessons.php?taskid=435&amp;subpage=concept</w:t>
              </w:r>
            </w:hyperlink>
          </w:p>
          <w:p w:rsidR="003F49E5" w:rsidRPr="000A00BD" w:rsidRDefault="008D3305" w:rsidP="008D3305">
            <w:pPr>
              <w:spacing w:before="120" w:after="120" w:line="240" w:lineRule="auto"/>
              <w:rPr>
                <w:rFonts w:ascii="Arial" w:hAnsi="Arial" w:cs="Arial"/>
                <w:b/>
                <w:sz w:val="24"/>
                <w:szCs w:val="24"/>
              </w:rPr>
            </w:pPr>
            <w:r w:rsidRPr="008D3305">
              <w:rPr>
                <w:rFonts w:ascii="Arial" w:hAnsi="Arial" w:cs="Arial"/>
                <w:b/>
              </w:rPr>
              <w:t>Forming Quadratics</w:t>
            </w:r>
            <w:r>
              <w:rPr>
                <w:rFonts w:ascii="Arial" w:hAnsi="Arial" w:cs="Arial"/>
                <w:b/>
              </w:rPr>
              <w:t xml:space="preserve"> </w:t>
            </w:r>
            <w:hyperlink r:id="rId80" w:history="1">
              <w:r w:rsidRPr="008D3305">
                <w:rPr>
                  <w:u w:val="single"/>
                </w:rPr>
                <w:t>http://map.mathshell.org/materials/download.php?fileid=700</w:t>
              </w:r>
            </w:hyperlink>
          </w:p>
        </w:tc>
      </w:tr>
    </w:tbl>
    <w:p w:rsidR="007228B0" w:rsidRDefault="007228B0" w:rsidP="008D3305">
      <w:pPr>
        <w:tabs>
          <w:tab w:val="left" w:pos="3720"/>
        </w:tabs>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598"/>
      </w:tblGrid>
      <w:tr w:rsidR="00806884" w:rsidTr="00AE520D">
        <w:trPr>
          <w:trHeight w:val="559"/>
          <w:jc w:val="center"/>
        </w:trPr>
        <w:tc>
          <w:tcPr>
            <w:tcW w:w="14598" w:type="dxa"/>
            <w:tcBorders>
              <w:top w:val="single" w:sz="4" w:space="0" w:color="000000"/>
              <w:left w:val="single" w:sz="4" w:space="0" w:color="000000"/>
              <w:bottom w:val="single" w:sz="4" w:space="0" w:color="000000"/>
              <w:right w:val="single" w:sz="4" w:space="0" w:color="000000"/>
            </w:tcBorders>
            <w:shd w:val="clear" w:color="auto" w:fill="CCCCCC"/>
          </w:tcPr>
          <w:p w:rsidR="00806884" w:rsidRPr="0052692D" w:rsidRDefault="00806884" w:rsidP="00AE520D">
            <w:pPr>
              <w:spacing w:before="120" w:after="0" w:line="240" w:lineRule="auto"/>
              <w:jc w:val="center"/>
              <w:rPr>
                <w:rFonts w:ascii="Arial" w:hAnsi="Arial" w:cs="Arial"/>
                <w:sz w:val="24"/>
                <w:szCs w:val="24"/>
              </w:rPr>
            </w:pPr>
            <w:r w:rsidRPr="0052692D">
              <w:rPr>
                <w:rFonts w:ascii="Arial" w:hAnsi="Arial" w:cs="Arial"/>
                <w:b/>
                <w:sz w:val="24"/>
                <w:szCs w:val="24"/>
              </w:rPr>
              <w:t>Tasks from Inside Mathematics (</w:t>
            </w:r>
            <w:hyperlink r:id="rId81" w:history="1">
              <w:r w:rsidRPr="0052692D">
                <w:rPr>
                  <w:rStyle w:val="Hyperlink"/>
                  <w:rFonts w:ascii="Arial" w:hAnsi="Arial" w:cs="Arial"/>
                  <w:sz w:val="24"/>
                  <w:szCs w:val="24"/>
                </w:rPr>
                <w:t>http://insidemathematics.org/index.php/mathematical-content-standards</w:t>
              </w:r>
            </w:hyperlink>
            <w:r w:rsidRPr="0052692D">
              <w:rPr>
                <w:rFonts w:ascii="Arial" w:hAnsi="Arial" w:cs="Arial"/>
                <w:sz w:val="24"/>
                <w:szCs w:val="24"/>
              </w:rPr>
              <w:t>)</w:t>
            </w:r>
          </w:p>
          <w:p w:rsidR="00806884" w:rsidRPr="0052692D" w:rsidRDefault="00806884" w:rsidP="00AE520D">
            <w:pPr>
              <w:spacing w:after="0" w:line="240" w:lineRule="auto"/>
              <w:jc w:val="center"/>
              <w:rPr>
                <w:rFonts w:ascii="Arial" w:hAnsi="Arial" w:cs="Arial"/>
                <w:b/>
                <w:sz w:val="24"/>
                <w:szCs w:val="24"/>
              </w:rPr>
            </w:pPr>
          </w:p>
          <w:p w:rsidR="00806884" w:rsidRDefault="00806884" w:rsidP="00AE520D">
            <w:pPr>
              <w:jc w:val="center"/>
              <w:rPr>
                <w:rFonts w:ascii="Arial" w:hAnsi="Arial" w:cs="Arial"/>
                <w:b/>
                <w:sz w:val="24"/>
                <w:szCs w:val="24"/>
              </w:rPr>
            </w:pPr>
            <w:r w:rsidRPr="0052692D">
              <w:rPr>
                <w:rFonts w:ascii="Arial" w:hAnsi="Arial" w:cs="Arial"/>
                <w:b/>
                <w:sz w:val="24"/>
                <w:szCs w:val="24"/>
              </w:rPr>
              <w:t>These tasks can be used during the course of instruction when deemed appropriate by the teacher.</w:t>
            </w:r>
          </w:p>
          <w:p w:rsidR="00806884" w:rsidRPr="0052692D" w:rsidRDefault="00806884" w:rsidP="00AE520D">
            <w:pPr>
              <w:jc w:val="center"/>
              <w:rPr>
                <w:rFonts w:ascii="Arial" w:hAnsi="Arial" w:cs="Arial"/>
                <w:b/>
                <w:sz w:val="24"/>
                <w:szCs w:val="24"/>
              </w:rPr>
            </w:pPr>
            <w:r w:rsidRPr="0052692D">
              <w:rPr>
                <w:rFonts w:ascii="Arial" w:hAnsi="Arial" w:cs="Arial"/>
                <w:b/>
                <w:sz w:val="24"/>
                <w:szCs w:val="24"/>
              </w:rPr>
              <w:t>NOTE: Most of these tasks have a section for teacher reflection.</w:t>
            </w:r>
          </w:p>
        </w:tc>
      </w:tr>
      <w:tr w:rsidR="00806884" w:rsidTr="00AE520D">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hideMark/>
          </w:tcPr>
          <w:p w:rsidR="00806884" w:rsidRDefault="00806884" w:rsidP="002E543E">
            <w:pPr>
              <w:spacing w:before="120" w:after="120" w:line="240" w:lineRule="auto"/>
              <w:ind w:left="4041" w:hanging="4041"/>
              <w:rPr>
                <w:rFonts w:ascii="Comic Sans MS" w:hAnsi="Comic Sans MS"/>
                <w:szCs w:val="24"/>
              </w:rPr>
            </w:pPr>
            <w:r>
              <w:rPr>
                <w:rFonts w:ascii="Arial" w:hAnsi="Arial" w:cs="Arial"/>
                <w:b/>
                <w:sz w:val="24"/>
                <w:szCs w:val="24"/>
              </w:rPr>
              <w:t>High School Algebra-“</w:t>
            </w:r>
            <w:r w:rsidRPr="00806884">
              <w:rPr>
                <w:rFonts w:ascii="Arial" w:hAnsi="Arial" w:cs="Arial"/>
                <w:b/>
                <w:i/>
                <w:sz w:val="24"/>
                <w:szCs w:val="24"/>
              </w:rPr>
              <w:t>Functions</w:t>
            </w:r>
            <w:r>
              <w:rPr>
                <w:rFonts w:ascii="Arial" w:hAnsi="Arial" w:cs="Arial"/>
                <w:b/>
                <w:i/>
                <w:sz w:val="24"/>
                <w:szCs w:val="24"/>
              </w:rPr>
              <w:t>”</w:t>
            </w:r>
            <w:r w:rsidR="002E543E">
              <w:rPr>
                <w:rFonts w:ascii="Arial" w:hAnsi="Arial" w:cs="Arial"/>
                <w:b/>
                <w:i/>
                <w:sz w:val="24"/>
                <w:szCs w:val="24"/>
              </w:rPr>
              <w:t xml:space="preserve"> - </w:t>
            </w:r>
            <w:r w:rsidRPr="00E15FB5">
              <w:rPr>
                <w:rFonts w:ascii="Comic Sans MS" w:hAnsi="Comic Sans MS"/>
                <w:szCs w:val="24"/>
              </w:rPr>
              <w:t xml:space="preserve">Requires students to distinguish linear from non-linear functions, and quadratic from exponential. </w:t>
            </w:r>
            <w:r>
              <w:rPr>
                <w:rFonts w:ascii="Comic Sans MS" w:hAnsi="Comic Sans MS"/>
                <w:szCs w:val="24"/>
              </w:rPr>
              <w:t xml:space="preserve"> C</w:t>
            </w:r>
            <w:r w:rsidRPr="00E15FB5">
              <w:rPr>
                <w:rFonts w:ascii="Comic Sans MS" w:hAnsi="Comic Sans MS"/>
                <w:szCs w:val="24"/>
              </w:rPr>
              <w:t xml:space="preserve">an be </w:t>
            </w:r>
            <w:r>
              <w:rPr>
                <w:rFonts w:ascii="Comic Sans MS" w:hAnsi="Comic Sans MS"/>
                <w:szCs w:val="24"/>
              </w:rPr>
              <w:t>used</w:t>
            </w:r>
            <w:r w:rsidRPr="00E15FB5">
              <w:rPr>
                <w:rFonts w:ascii="Comic Sans MS" w:hAnsi="Comic Sans MS"/>
                <w:szCs w:val="24"/>
              </w:rPr>
              <w:t xml:space="preserve"> as a review</w:t>
            </w:r>
            <w:r>
              <w:rPr>
                <w:rFonts w:ascii="Comic Sans MS" w:hAnsi="Comic Sans MS"/>
                <w:szCs w:val="24"/>
              </w:rPr>
              <w:t xml:space="preserve"> after unit 8</w:t>
            </w:r>
            <w:r w:rsidRPr="00E15FB5">
              <w:rPr>
                <w:rFonts w:ascii="Comic Sans MS" w:hAnsi="Comic Sans MS"/>
                <w:szCs w:val="24"/>
              </w:rPr>
              <w:t>.</w:t>
            </w:r>
          </w:p>
          <w:p w:rsidR="002E543E" w:rsidRDefault="002E543E" w:rsidP="002E543E">
            <w:pPr>
              <w:spacing w:before="120" w:after="120" w:line="240" w:lineRule="auto"/>
              <w:ind w:left="4041" w:hanging="4041"/>
              <w:rPr>
                <w:rFonts w:ascii="Arial" w:eastAsia="Times New Roman" w:hAnsi="Arial" w:cs="Arial"/>
                <w:b/>
                <w:sz w:val="24"/>
                <w:szCs w:val="24"/>
              </w:rPr>
            </w:pPr>
            <w:r>
              <w:rPr>
                <w:rFonts w:ascii="Arial" w:eastAsia="Times New Roman" w:hAnsi="Arial" w:cs="Arial"/>
                <w:b/>
                <w:sz w:val="24"/>
                <w:szCs w:val="24"/>
              </w:rPr>
              <w:t>High School Algebra-</w:t>
            </w:r>
            <w:r>
              <w:rPr>
                <w:rFonts w:ascii="Arial" w:eastAsia="Times New Roman" w:hAnsi="Arial" w:cs="Arial"/>
                <w:b/>
                <w:i/>
                <w:sz w:val="24"/>
                <w:szCs w:val="24"/>
              </w:rPr>
              <w:t>“Number Towers”</w:t>
            </w:r>
            <w:r>
              <w:rPr>
                <w:rFonts w:ascii="Arial" w:eastAsia="Times New Roman" w:hAnsi="Arial" w:cs="Arial"/>
                <w:b/>
                <w:sz w:val="24"/>
                <w:szCs w:val="24"/>
              </w:rPr>
              <w:t xml:space="preserve"> (Part 2)</w:t>
            </w:r>
          </w:p>
          <w:p w:rsidR="002E543E" w:rsidRDefault="002E543E" w:rsidP="002E543E">
            <w:pPr>
              <w:spacing w:before="120" w:after="120" w:line="240" w:lineRule="auto"/>
              <w:ind w:left="4041" w:hanging="4041"/>
              <w:rPr>
                <w:rFonts w:ascii="Comic Sans MS" w:hAnsi="Comic Sans MS"/>
                <w:szCs w:val="24"/>
              </w:rPr>
            </w:pPr>
            <w:r>
              <w:rPr>
                <w:rFonts w:ascii="Arial" w:eastAsia="Times New Roman" w:hAnsi="Arial" w:cs="Arial"/>
                <w:b/>
                <w:sz w:val="24"/>
                <w:szCs w:val="24"/>
              </w:rPr>
              <w:t>High School Algebra-</w:t>
            </w:r>
            <w:r>
              <w:rPr>
                <w:rFonts w:ascii="Arial" w:eastAsia="Times New Roman" w:hAnsi="Arial" w:cs="Arial"/>
                <w:b/>
                <w:i/>
                <w:sz w:val="24"/>
                <w:szCs w:val="24"/>
              </w:rPr>
              <w:t xml:space="preserve">“Quadratic (2006) - </w:t>
            </w:r>
            <w:r>
              <w:rPr>
                <w:rFonts w:ascii="Comic Sans MS" w:hAnsi="Comic Sans MS"/>
                <w:szCs w:val="24"/>
              </w:rPr>
              <w:t>This tasks is primarily an anticipation guide regarding quadratics and properties of its graph</w:t>
            </w:r>
          </w:p>
          <w:p w:rsidR="002E543E" w:rsidRPr="002E543E" w:rsidRDefault="002E543E" w:rsidP="002E543E">
            <w:pPr>
              <w:spacing w:after="120" w:line="240" w:lineRule="auto"/>
              <w:ind w:left="4671" w:hanging="4671"/>
              <w:rPr>
                <w:rFonts w:ascii="Arial" w:hAnsi="Arial" w:cs="Arial"/>
                <w:b/>
                <w:i/>
                <w:sz w:val="24"/>
                <w:szCs w:val="24"/>
              </w:rPr>
            </w:pPr>
            <w:r>
              <w:rPr>
                <w:rFonts w:ascii="Arial" w:eastAsia="Times New Roman" w:hAnsi="Arial" w:cs="Arial"/>
                <w:b/>
                <w:sz w:val="24"/>
                <w:szCs w:val="24"/>
              </w:rPr>
              <w:t>High School Algebra-</w:t>
            </w:r>
            <w:r>
              <w:rPr>
                <w:rFonts w:ascii="Arial" w:eastAsia="Times New Roman" w:hAnsi="Arial" w:cs="Arial"/>
                <w:b/>
                <w:i/>
                <w:sz w:val="24"/>
                <w:szCs w:val="24"/>
              </w:rPr>
              <w:t xml:space="preserve">“Quadratic (2009) - </w:t>
            </w:r>
            <w:r>
              <w:rPr>
                <w:rFonts w:ascii="Comic Sans MS" w:hAnsi="Comic Sans MS"/>
                <w:szCs w:val="24"/>
              </w:rPr>
              <w:t>This task focuses on connecting graphical solutions with algebraic; understanding what solving a quadratic means</w:t>
            </w:r>
          </w:p>
        </w:tc>
      </w:tr>
    </w:tbl>
    <w:p w:rsidR="00806884" w:rsidRDefault="00806884" w:rsidP="008D3305">
      <w:pPr>
        <w:tabs>
          <w:tab w:val="left" w:pos="3720"/>
        </w:tabs>
        <w:spacing w:after="0"/>
        <w:rPr>
          <w:rFonts w:ascii="Arial" w:eastAsia="Times New Roman" w:hAnsi="Arial" w:cs="Arial"/>
          <w:sz w:val="24"/>
          <w:szCs w:val="24"/>
        </w:rPr>
      </w:pPr>
    </w:p>
    <w:p w:rsidR="007228B0" w:rsidRPr="00CF2A04" w:rsidRDefault="007228B0" w:rsidP="001C3D51">
      <w:pPr>
        <w:spacing w:after="0"/>
        <w:rPr>
          <w:rFonts w:ascii="Arial" w:eastAsia="Times New Roman"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598"/>
      </w:tblGrid>
      <w:tr w:rsidR="00CF2A04" w:rsidRPr="00CF2A04" w:rsidTr="000433FE">
        <w:trPr>
          <w:trHeight w:val="345"/>
          <w:tblHeader/>
        </w:trPr>
        <w:tc>
          <w:tcPr>
            <w:tcW w:w="14598"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lastRenderedPageBreak/>
              <w:t>Unit Assessments</w:t>
            </w:r>
          </w:p>
          <w:p w:rsidR="00CF2A04" w:rsidRPr="00CF2A04" w:rsidRDefault="00CF2A04" w:rsidP="00CF2A04">
            <w:pPr>
              <w:spacing w:after="0" w:line="240" w:lineRule="auto"/>
              <w:rPr>
                <w:rFonts w:ascii="Arial" w:eastAsia="Times New Roman" w:hAnsi="Arial" w:cs="Arial"/>
                <w:b/>
                <w:sz w:val="24"/>
                <w:szCs w:val="24"/>
              </w:rPr>
            </w:pPr>
            <w:r w:rsidRPr="00CF2A04">
              <w:rPr>
                <w:rFonts w:ascii="Arial" w:eastAsia="Times New Roman" w:hAnsi="Arial" w:cs="Arial"/>
                <w:b/>
                <w:sz w:val="24"/>
                <w:szCs w:val="24"/>
              </w:rPr>
              <w:t>The items developed for this section can be used during the course of instruction when deemed appropriate by the teacher.</w:t>
            </w:r>
          </w:p>
        </w:tc>
      </w:tr>
      <w:tr w:rsidR="004A1E7D" w:rsidRPr="00CF2A04" w:rsidTr="00A07851">
        <w:trPr>
          <w:trHeight w:val="344"/>
        </w:trPr>
        <w:tc>
          <w:tcPr>
            <w:tcW w:w="14598" w:type="dxa"/>
            <w:vAlign w:val="center"/>
          </w:tcPr>
          <w:p w:rsidR="004A1E7D" w:rsidRPr="00CF2A04" w:rsidRDefault="004A1E7D" w:rsidP="004A1E7D">
            <w:pPr>
              <w:tabs>
                <w:tab w:val="left" w:pos="3608"/>
              </w:tabs>
              <w:spacing w:before="120" w:after="120"/>
              <w:rPr>
                <w:rFonts w:ascii="Arial" w:eastAsia="Times New Roman" w:hAnsi="Arial" w:cs="Arial"/>
                <w:sz w:val="24"/>
                <w:szCs w:val="24"/>
              </w:rPr>
            </w:pPr>
            <w:r>
              <w:rPr>
                <w:rFonts w:ascii="Arial" w:eastAsia="Times New Roman" w:hAnsi="Arial" w:cs="Arial"/>
                <w:sz w:val="24"/>
                <w:szCs w:val="24"/>
              </w:rPr>
              <w:t xml:space="preserve">1.  </w:t>
            </w:r>
            <w:r w:rsidRPr="00CB2FA8">
              <w:rPr>
                <w:rFonts w:ascii="Arial" w:hAnsi="Arial" w:cs="Arial"/>
                <w:b/>
              </w:rPr>
              <w:t>Skeleton Tower</w:t>
            </w:r>
            <w:r>
              <w:rPr>
                <w:rFonts w:ascii="Arial" w:hAnsi="Arial" w:cs="Arial"/>
                <w:b/>
              </w:rPr>
              <w:tab/>
            </w:r>
            <w:hyperlink r:id="rId82" w:history="1">
              <w:r w:rsidRPr="00A201DD">
                <w:rPr>
                  <w:rStyle w:val="Hyperlink"/>
                  <w:rFonts w:ascii="Arial" w:hAnsi="Arial" w:cs="Arial"/>
                </w:rPr>
                <w:t>http://map.mathshell.org/materials/download.php?fileid=810</w:t>
              </w:r>
            </w:hyperlink>
          </w:p>
        </w:tc>
      </w:tr>
      <w:tr w:rsidR="004A1E7D" w:rsidRPr="00CF2A04" w:rsidTr="00A07851">
        <w:trPr>
          <w:trHeight w:val="344"/>
        </w:trPr>
        <w:tc>
          <w:tcPr>
            <w:tcW w:w="14598" w:type="dxa"/>
            <w:vAlign w:val="center"/>
          </w:tcPr>
          <w:p w:rsidR="004A1E7D" w:rsidRDefault="004A1E7D" w:rsidP="004A1E7D">
            <w:pPr>
              <w:tabs>
                <w:tab w:val="left" w:pos="3600"/>
              </w:tabs>
              <w:spacing w:before="120" w:after="120"/>
              <w:rPr>
                <w:rFonts w:ascii="Arial" w:eastAsia="Times New Roman" w:hAnsi="Arial" w:cs="Arial"/>
                <w:sz w:val="24"/>
                <w:szCs w:val="24"/>
              </w:rPr>
            </w:pPr>
            <w:r>
              <w:rPr>
                <w:rFonts w:ascii="Arial" w:eastAsia="Times New Roman" w:hAnsi="Arial" w:cs="Arial"/>
                <w:sz w:val="24"/>
                <w:szCs w:val="24"/>
              </w:rPr>
              <w:t xml:space="preserve">2.  </w:t>
            </w:r>
            <w:r>
              <w:rPr>
                <w:rFonts w:ascii="Arial" w:hAnsi="Arial" w:cs="Arial"/>
                <w:b/>
              </w:rPr>
              <w:t>Table Tiling</w:t>
            </w:r>
            <w:r>
              <w:rPr>
                <w:rFonts w:ascii="Arial" w:hAnsi="Arial" w:cs="Arial"/>
                <w:b/>
              </w:rPr>
              <w:tab/>
            </w:r>
            <w:hyperlink r:id="rId83" w:history="1">
              <w:r w:rsidRPr="00A201DD">
                <w:rPr>
                  <w:rStyle w:val="Hyperlink"/>
                  <w:rFonts w:ascii="Arial" w:hAnsi="Arial" w:cs="Arial"/>
                </w:rPr>
                <w:t>http://map.mathshell.org/materials/download.php?fileid=818</w:t>
              </w:r>
            </w:hyperlink>
          </w:p>
        </w:tc>
      </w:tr>
      <w:tr w:rsidR="000433FE" w:rsidRPr="00CF2A04" w:rsidTr="00A07851">
        <w:trPr>
          <w:trHeight w:val="344"/>
        </w:trPr>
        <w:tc>
          <w:tcPr>
            <w:tcW w:w="14598" w:type="dxa"/>
            <w:vAlign w:val="center"/>
          </w:tcPr>
          <w:p w:rsidR="000433FE" w:rsidRDefault="000433FE" w:rsidP="000433FE">
            <w:pPr>
              <w:tabs>
                <w:tab w:val="left" w:pos="3592"/>
              </w:tabs>
              <w:spacing w:before="120" w:after="120" w:line="240" w:lineRule="auto"/>
              <w:rPr>
                <w:rFonts w:ascii="Arial" w:hAnsi="Arial" w:cs="Arial"/>
              </w:rPr>
            </w:pPr>
            <w:r>
              <w:rPr>
                <w:rFonts w:ascii="Arial" w:eastAsia="Times New Roman" w:hAnsi="Arial" w:cs="Arial"/>
                <w:sz w:val="24"/>
                <w:szCs w:val="24"/>
              </w:rPr>
              <w:t xml:space="preserve">3.  </w:t>
            </w:r>
            <w:r>
              <w:rPr>
                <w:rFonts w:ascii="Arial" w:hAnsi="Arial" w:cs="Arial"/>
              </w:rPr>
              <w:t>In the Lesson linked here, Forming Quadratics, page 11 Quadratic Functions is the assessment item.</w:t>
            </w:r>
          </w:p>
          <w:p w:rsidR="000433FE" w:rsidRDefault="000433FE" w:rsidP="000433FE">
            <w:pPr>
              <w:tabs>
                <w:tab w:val="left" w:pos="3600"/>
              </w:tabs>
              <w:spacing w:after="120" w:line="240" w:lineRule="auto"/>
              <w:rPr>
                <w:rFonts w:ascii="Arial" w:eastAsia="Times New Roman" w:hAnsi="Arial" w:cs="Arial"/>
                <w:sz w:val="24"/>
                <w:szCs w:val="24"/>
              </w:rPr>
            </w:pPr>
            <w:r>
              <w:rPr>
                <w:rFonts w:ascii="Arial" w:hAnsi="Arial" w:cs="Arial"/>
              </w:rPr>
              <w:tab/>
            </w:r>
            <w:hyperlink r:id="rId84" w:history="1">
              <w:r w:rsidRPr="00D64B36">
                <w:rPr>
                  <w:rStyle w:val="Hyperlink"/>
                  <w:rFonts w:ascii="Arial" w:hAnsi="Arial" w:cs="Arial"/>
                </w:rPr>
                <w:t>http://map.mathshell.org/materials/download.php?fileid=700</w:t>
              </w:r>
            </w:hyperlink>
          </w:p>
        </w:tc>
      </w:tr>
      <w:tr w:rsidR="00CA6485" w:rsidRPr="00CF2A04" w:rsidTr="00C402DD">
        <w:trPr>
          <w:trHeight w:val="1439"/>
        </w:trPr>
        <w:tc>
          <w:tcPr>
            <w:tcW w:w="14598" w:type="dxa"/>
            <w:vAlign w:val="center"/>
          </w:tcPr>
          <w:p w:rsidR="00CA6485" w:rsidRPr="00C402DD" w:rsidRDefault="00CA6485" w:rsidP="00CA6485">
            <w:pPr>
              <w:tabs>
                <w:tab w:val="left" w:pos="3592"/>
              </w:tabs>
              <w:spacing w:before="120" w:after="120" w:line="240" w:lineRule="auto"/>
              <w:rPr>
                <w:rFonts w:ascii="Arial" w:eastAsia="Times New Roman" w:hAnsi="Arial" w:cs="Arial"/>
                <w:sz w:val="24"/>
                <w:szCs w:val="24"/>
              </w:rPr>
            </w:pPr>
            <w:r>
              <w:rPr>
                <w:rFonts w:ascii="Arial" w:eastAsia="Times New Roman" w:hAnsi="Arial" w:cs="Arial"/>
                <w:sz w:val="24"/>
                <w:szCs w:val="24"/>
              </w:rPr>
              <w:t>4</w:t>
            </w:r>
            <w:r w:rsidRPr="008D11D3">
              <w:rPr>
                <w:rFonts w:ascii="Arial" w:eastAsia="Times New Roman" w:hAnsi="Arial" w:cs="Arial"/>
                <w:sz w:val="24"/>
                <w:szCs w:val="24"/>
              </w:rPr>
              <w:t xml:space="preserve">.  </w:t>
            </w:r>
            <w:r w:rsidR="008D11D3" w:rsidRPr="00C402DD">
              <w:rPr>
                <w:rFonts w:ascii="Arial" w:eastAsia="Times New Roman" w:hAnsi="Arial" w:cs="Arial"/>
                <w:sz w:val="24"/>
                <w:szCs w:val="24"/>
              </w:rPr>
              <w:t xml:space="preserve">Write </w:t>
            </w:r>
            <w:r w:rsidR="008D11D3" w:rsidRPr="00C402DD">
              <w:rPr>
                <w:rFonts w:ascii="Arial" w:eastAsia="Times New Roman" w:hAnsi="Arial" w:cs="Arial"/>
                <w:i/>
                <w:sz w:val="24"/>
                <w:szCs w:val="24"/>
              </w:rPr>
              <w:t>x</w:t>
            </w:r>
            <w:r w:rsidR="008D11D3" w:rsidRPr="00C402DD">
              <w:rPr>
                <w:rFonts w:ascii="Arial" w:eastAsia="Times New Roman" w:hAnsi="Arial" w:cs="Arial"/>
                <w:sz w:val="24"/>
                <w:szCs w:val="24"/>
                <w:vertAlign w:val="superscript"/>
              </w:rPr>
              <w:t xml:space="preserve">3 </w:t>
            </w:r>
            <w:r w:rsidR="008D11D3" w:rsidRPr="00C402DD">
              <w:rPr>
                <w:rFonts w:ascii="Arial" w:eastAsia="Times New Roman" w:hAnsi="Arial" w:cs="Arial"/>
                <w:sz w:val="24"/>
                <w:szCs w:val="24"/>
              </w:rPr>
              <w:t xml:space="preserve"> - 2</w:t>
            </w:r>
            <w:r w:rsidR="008D11D3" w:rsidRPr="00C402DD">
              <w:rPr>
                <w:rFonts w:ascii="Arial" w:eastAsia="Times New Roman" w:hAnsi="Arial" w:cs="Arial"/>
                <w:i/>
                <w:sz w:val="24"/>
                <w:szCs w:val="24"/>
              </w:rPr>
              <w:t>x</w:t>
            </w:r>
            <w:r w:rsidR="008D11D3" w:rsidRPr="00C402DD">
              <w:rPr>
                <w:rFonts w:ascii="Arial" w:eastAsia="Times New Roman" w:hAnsi="Arial" w:cs="Arial"/>
                <w:sz w:val="24"/>
                <w:szCs w:val="24"/>
                <w:vertAlign w:val="superscript"/>
              </w:rPr>
              <w:t>2</w:t>
            </w:r>
            <w:r w:rsidR="008D11D3" w:rsidRPr="00C402DD">
              <w:rPr>
                <w:rFonts w:ascii="Arial" w:eastAsia="Times New Roman" w:hAnsi="Arial" w:cs="Arial"/>
                <w:sz w:val="24"/>
                <w:szCs w:val="24"/>
              </w:rPr>
              <w:t xml:space="preserve"> – 35</w:t>
            </w:r>
            <w:r w:rsidR="008D11D3" w:rsidRPr="00C402DD">
              <w:rPr>
                <w:rFonts w:ascii="Arial" w:eastAsia="Times New Roman" w:hAnsi="Arial" w:cs="Arial"/>
                <w:i/>
                <w:sz w:val="24"/>
                <w:szCs w:val="24"/>
              </w:rPr>
              <w:t>x</w:t>
            </w:r>
            <w:r w:rsidR="00C402DD" w:rsidRPr="00C402DD">
              <w:rPr>
                <w:rFonts w:ascii="Arial" w:eastAsia="Times New Roman" w:hAnsi="Arial" w:cs="Arial"/>
                <w:sz w:val="24"/>
                <w:szCs w:val="24"/>
              </w:rPr>
              <w:t xml:space="preserve"> in factored form</w:t>
            </w:r>
          </w:p>
          <w:p w:rsidR="00CA6485" w:rsidRDefault="00C402DD" w:rsidP="00C402DD">
            <w:pPr>
              <w:tabs>
                <w:tab w:val="right" w:leader="hyphen" w:pos="14382"/>
              </w:tabs>
              <w:spacing w:before="120" w:after="120"/>
              <w:rPr>
                <w:rFonts w:ascii="Arial" w:eastAsia="Times New Roman" w:hAnsi="Arial" w:cs="Arial"/>
                <w:sz w:val="24"/>
                <w:szCs w:val="24"/>
              </w:rPr>
            </w:pPr>
            <w:r>
              <w:rPr>
                <w:rFonts w:ascii="Arial" w:hAnsi="Arial" w:cs="Arial"/>
              </w:rPr>
              <w:t xml:space="preserve">Answer: </w:t>
            </w:r>
            <w:r w:rsidR="00CA6485">
              <w:rPr>
                <w:rFonts w:ascii="Arial" w:hAnsi="Arial" w:cs="Arial"/>
              </w:rPr>
              <w:t xml:space="preserve">  x(x-7)(x+5) </w:t>
            </w:r>
          </w:p>
        </w:tc>
      </w:tr>
    </w:tbl>
    <w:p w:rsidR="00AE2F49" w:rsidRPr="00DC770B" w:rsidRDefault="00AE2F49" w:rsidP="0007504F">
      <w:pPr>
        <w:rPr>
          <w:rFonts w:ascii="Arial" w:hAnsi="Arial" w:cs="Arial"/>
          <w:sz w:val="24"/>
          <w:szCs w:val="24"/>
        </w:rPr>
      </w:pPr>
    </w:p>
    <w:sectPr w:rsidR="00AE2F49" w:rsidRPr="00DC770B" w:rsidSect="00A07851">
      <w:headerReference w:type="default" r:id="rId85"/>
      <w:footerReference w:type="default" r:id="rId86"/>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31A" w:rsidRDefault="00A4131A" w:rsidP="008A5FB5">
      <w:pPr>
        <w:spacing w:after="0" w:line="240" w:lineRule="auto"/>
      </w:pPr>
      <w:r>
        <w:separator/>
      </w:r>
    </w:p>
  </w:endnote>
  <w:endnote w:type="continuationSeparator" w:id="0">
    <w:p w:rsidR="00A4131A" w:rsidRDefault="00A4131A" w:rsidP="008A5F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otham-Bold">
    <w:altName w:val="Times New Roman"/>
    <w:panose1 w:val="00000000000000000000"/>
    <w:charset w:val="4D"/>
    <w:family w:val="swiss"/>
    <w:notTrueType/>
    <w:pitch w:val="default"/>
    <w:sig w:usb0="00000003" w:usb1="00000000" w:usb2="00000000" w:usb3="00000000" w:csb0="00000001" w:csb1="00000000"/>
  </w:font>
  <w:font w:name="Gotham-Book">
    <w:altName w:val="Cambria"/>
    <w:panose1 w:val="00000000000000000000"/>
    <w:charset w:val="4D"/>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otham-Medium">
    <w:altName w:val="Times New Roman"/>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4C9" w:rsidRDefault="00C47430">
    <w:pPr>
      <w:pStyle w:val="Footer"/>
      <w:jc w:val="center"/>
    </w:pPr>
    <w:r>
      <w:fldChar w:fldCharType="begin"/>
    </w:r>
    <w:r w:rsidR="00AD14C9">
      <w:instrText xml:space="preserve"> PAGE   \* MERGEFORMAT </w:instrText>
    </w:r>
    <w:r>
      <w:fldChar w:fldCharType="separate"/>
    </w:r>
    <w:r w:rsidR="00AF0421">
      <w:rPr>
        <w:noProof/>
      </w:rPr>
      <w:t>1</w:t>
    </w:r>
    <w:r>
      <w:rPr>
        <w:noProof/>
      </w:rPr>
      <w:fldChar w:fldCharType="end"/>
    </w:r>
  </w:p>
  <w:p w:rsidR="00AD14C9" w:rsidRDefault="00AD14C9" w:rsidP="00CF2A04">
    <w:pPr>
      <w:pStyle w:val="Footer"/>
      <w:spacing w:after="0"/>
      <w:rPr>
        <w:sz w:val="16"/>
        <w:szCs w:val="16"/>
      </w:rPr>
    </w:pPr>
    <w:r w:rsidRPr="00130E05">
      <w:rPr>
        <w:sz w:val="16"/>
        <w:szCs w:val="16"/>
      </w:rPr>
      <w:t>Adapted from The Leadership and Learning Center</w:t>
    </w:r>
    <w:r>
      <w:rPr>
        <w:sz w:val="16"/>
        <w:szCs w:val="16"/>
      </w:rPr>
      <w:t xml:space="preserve"> “Rigorous Curriculum Design” model</w:t>
    </w:r>
    <w:r w:rsidRPr="00130E05">
      <w:rPr>
        <w:sz w:val="16"/>
        <w:szCs w:val="16"/>
      </w:rPr>
      <w:t>.</w:t>
    </w:r>
  </w:p>
  <w:p w:rsidR="00AD14C9" w:rsidRPr="00130E05" w:rsidRDefault="00AD14C9" w:rsidP="00CF2A04">
    <w:pPr>
      <w:pStyle w:val="Footer"/>
      <w:spacing w:after="0"/>
      <w:rPr>
        <w:sz w:val="16"/>
        <w:szCs w:val="16"/>
      </w:rPr>
    </w:pPr>
    <w:r>
      <w:rPr>
        <w:sz w:val="16"/>
        <w:szCs w:val="16"/>
      </w:rPr>
      <w:t>*Adapted from the Arizona Academic Content Standards.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4C9" w:rsidRDefault="00C47430">
    <w:pPr>
      <w:pStyle w:val="Footer"/>
      <w:jc w:val="center"/>
    </w:pPr>
    <w:r>
      <w:fldChar w:fldCharType="begin"/>
    </w:r>
    <w:r w:rsidR="00AD14C9">
      <w:instrText xml:space="preserve"> PAGE   \* MERGEFORMAT </w:instrText>
    </w:r>
    <w:r>
      <w:fldChar w:fldCharType="separate"/>
    </w:r>
    <w:r w:rsidR="00AF0421">
      <w:rPr>
        <w:noProof/>
      </w:rPr>
      <w:t>17</w:t>
    </w:r>
    <w:r>
      <w:rPr>
        <w:noProof/>
      </w:rPr>
      <w:fldChar w:fldCharType="end"/>
    </w:r>
  </w:p>
  <w:p w:rsidR="00AD14C9" w:rsidRDefault="00AD14C9" w:rsidP="00CF2A04">
    <w:pPr>
      <w:pStyle w:val="Footer"/>
      <w:spacing w:after="0"/>
      <w:rPr>
        <w:sz w:val="16"/>
        <w:szCs w:val="16"/>
      </w:rPr>
    </w:pPr>
    <w:r w:rsidRPr="00130E05">
      <w:rPr>
        <w:sz w:val="16"/>
        <w:szCs w:val="16"/>
      </w:rPr>
      <w:t>Adapted from The Leadership and Learning Center</w:t>
    </w:r>
    <w:r>
      <w:rPr>
        <w:sz w:val="16"/>
        <w:szCs w:val="16"/>
      </w:rPr>
      <w:t xml:space="preserve"> “Rigorous Curriculum Design” model</w:t>
    </w:r>
    <w:r w:rsidRPr="00130E05">
      <w:rPr>
        <w:sz w:val="16"/>
        <w:szCs w:val="16"/>
      </w:rPr>
      <w:t>.</w:t>
    </w:r>
  </w:p>
  <w:p w:rsidR="00AD14C9" w:rsidRPr="00130E05" w:rsidRDefault="00AD14C9" w:rsidP="00CF2A04">
    <w:pPr>
      <w:pStyle w:val="Footer"/>
      <w:spacing w:after="0"/>
      <w:rPr>
        <w:sz w:val="16"/>
        <w:szCs w:val="16"/>
      </w:rPr>
    </w:pPr>
    <w:r>
      <w:rPr>
        <w:sz w:val="16"/>
        <w:szCs w:val="16"/>
      </w:rPr>
      <w:t>*Adapted from the Arizona Academic Content Standards.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4C9" w:rsidRDefault="00C47430">
    <w:pPr>
      <w:pStyle w:val="Footer"/>
      <w:jc w:val="center"/>
    </w:pPr>
    <w:r>
      <w:fldChar w:fldCharType="begin"/>
    </w:r>
    <w:r w:rsidR="00AD14C9">
      <w:instrText xml:space="preserve"> PAGE   \* MERGEFORMAT </w:instrText>
    </w:r>
    <w:r>
      <w:fldChar w:fldCharType="separate"/>
    </w:r>
    <w:r w:rsidR="00AF0421">
      <w:rPr>
        <w:noProof/>
      </w:rPr>
      <w:t>18</w:t>
    </w:r>
    <w:r>
      <w:rPr>
        <w:noProof/>
      </w:rPr>
      <w:fldChar w:fldCharType="end"/>
    </w:r>
  </w:p>
  <w:p w:rsidR="00AD14C9" w:rsidRDefault="00AD14C9" w:rsidP="00CF2A04">
    <w:pPr>
      <w:pStyle w:val="Footer"/>
      <w:spacing w:after="0"/>
      <w:rPr>
        <w:sz w:val="16"/>
        <w:szCs w:val="16"/>
      </w:rPr>
    </w:pPr>
    <w:r w:rsidRPr="00130E05">
      <w:rPr>
        <w:sz w:val="16"/>
        <w:szCs w:val="16"/>
      </w:rPr>
      <w:t>Adapted from The Leadership and Learning Center</w:t>
    </w:r>
    <w:r>
      <w:rPr>
        <w:sz w:val="16"/>
        <w:szCs w:val="16"/>
      </w:rPr>
      <w:t xml:space="preserve"> “Rigorous Curriculum Design” model</w:t>
    </w:r>
    <w:r w:rsidRPr="00130E05">
      <w:rPr>
        <w:sz w:val="16"/>
        <w:szCs w:val="16"/>
      </w:rPr>
      <w:t>.</w:t>
    </w:r>
  </w:p>
  <w:p w:rsidR="00AD14C9" w:rsidRPr="00130E05" w:rsidRDefault="00AD14C9" w:rsidP="00CF2A04">
    <w:pPr>
      <w:pStyle w:val="Footer"/>
      <w:spacing w:after="0"/>
      <w:rPr>
        <w:sz w:val="16"/>
        <w:szCs w:val="16"/>
      </w:rPr>
    </w:pPr>
    <w:r>
      <w:rPr>
        <w:sz w:val="16"/>
        <w:szCs w:val="16"/>
      </w:rPr>
      <w:t>*Adapted from the Arizona Academic Content Standards.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31A" w:rsidRDefault="00A4131A" w:rsidP="008A5FB5">
      <w:pPr>
        <w:spacing w:after="0" w:line="240" w:lineRule="auto"/>
      </w:pPr>
      <w:r>
        <w:separator/>
      </w:r>
    </w:p>
  </w:footnote>
  <w:footnote w:type="continuationSeparator" w:id="0">
    <w:p w:rsidR="00A4131A" w:rsidRDefault="00A4131A" w:rsidP="008A5F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4C9" w:rsidRPr="00872715" w:rsidRDefault="00C47430" w:rsidP="00A07851">
    <w:pPr>
      <w:contextualSpacing/>
      <w:jc w:val="center"/>
      <w:rPr>
        <w:b/>
      </w:rPr>
    </w:pPr>
    <w:r w:rsidRPr="00C4743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2"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AD14C9">
      <w:rPr>
        <w:b/>
      </w:rPr>
      <w:t>Connecticut</w:t>
    </w:r>
    <w:r w:rsidR="00AD14C9" w:rsidRPr="00872715">
      <w:rPr>
        <w:b/>
      </w:rPr>
      <w:t xml:space="preserve"> Curriculum Design</w:t>
    </w:r>
    <w:r w:rsidR="00AD14C9">
      <w:rPr>
        <w:b/>
      </w:rPr>
      <w:t xml:space="preserve"> </w:t>
    </w:r>
    <w:r w:rsidR="00AD14C9" w:rsidRPr="00872715">
      <w:rPr>
        <w:b/>
      </w:rPr>
      <w:t>Unit Planning Organizer</w:t>
    </w:r>
  </w:p>
  <w:p w:rsidR="00AD14C9" w:rsidRDefault="00AD14C9" w:rsidP="00A07851">
    <w:pPr>
      <w:contextualSpacing/>
      <w:jc w:val="center"/>
      <w:rPr>
        <w:b/>
      </w:rPr>
    </w:pPr>
    <w:r>
      <w:rPr>
        <w:b/>
      </w:rPr>
      <w:t>Algebra I</w:t>
    </w:r>
  </w:p>
  <w:p w:rsidR="00AD14C9" w:rsidRPr="00872715" w:rsidRDefault="00AD14C9" w:rsidP="00A07851">
    <w:pPr>
      <w:contextualSpacing/>
      <w:jc w:val="center"/>
      <w:rPr>
        <w:b/>
      </w:rPr>
    </w:pPr>
    <w:r>
      <w:rPr>
        <w:b/>
      </w:rPr>
      <w:t>Unit 6 Systems of Linear Equations</w:t>
    </w:r>
  </w:p>
  <w:p w:rsidR="00AD14C9" w:rsidRPr="00872715" w:rsidRDefault="00AD14C9" w:rsidP="00A07851">
    <w:pPr>
      <w:contextualSpacing/>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4C9" w:rsidRPr="00872715" w:rsidRDefault="00C47430" w:rsidP="00A07851">
    <w:pPr>
      <w:contextualSpacing/>
      <w:jc w:val="center"/>
      <w:rPr>
        <w:b/>
      </w:rPr>
    </w:pPr>
    <w:r w:rsidRPr="00C4743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5" type="#_x0000_t136" style="position:absolute;left:0;text-align:left;margin-left:0;margin-top:0;width:412.4pt;height:247.45pt;rotation:315;z-index:-2516561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AD14C9">
      <w:rPr>
        <w:b/>
      </w:rPr>
      <w:t>Connecticut</w:t>
    </w:r>
    <w:r w:rsidR="00AD14C9" w:rsidRPr="00872715">
      <w:rPr>
        <w:b/>
      </w:rPr>
      <w:t xml:space="preserve"> Curriculum Design</w:t>
    </w:r>
    <w:r w:rsidR="00AD14C9">
      <w:rPr>
        <w:b/>
      </w:rPr>
      <w:t xml:space="preserve"> </w:t>
    </w:r>
    <w:r w:rsidR="00AD14C9" w:rsidRPr="00872715">
      <w:rPr>
        <w:b/>
      </w:rPr>
      <w:t>Unit Planning Organizer</w:t>
    </w:r>
  </w:p>
  <w:p w:rsidR="00AD14C9" w:rsidRDefault="00AD14C9" w:rsidP="00A07851">
    <w:pPr>
      <w:contextualSpacing/>
      <w:jc w:val="center"/>
      <w:rPr>
        <w:b/>
      </w:rPr>
    </w:pPr>
    <w:r>
      <w:rPr>
        <w:b/>
      </w:rPr>
      <w:t>Algebra I</w:t>
    </w:r>
  </w:p>
  <w:p w:rsidR="00AD14C9" w:rsidRPr="00872715" w:rsidRDefault="00AD14C9" w:rsidP="00A07851">
    <w:pPr>
      <w:contextualSpacing/>
      <w:jc w:val="center"/>
      <w:rPr>
        <w:b/>
      </w:rPr>
    </w:pPr>
    <w:r>
      <w:rPr>
        <w:b/>
      </w:rPr>
      <w:t>Unit 7 An Introduction to Exponential Functions</w:t>
    </w:r>
  </w:p>
  <w:p w:rsidR="00AD14C9" w:rsidRPr="00872715" w:rsidRDefault="00AD14C9" w:rsidP="00A07851">
    <w:pPr>
      <w:contextualSpacing/>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4C9" w:rsidRDefault="00C47430" w:rsidP="00A07851">
    <w:pPr>
      <w:contextualSpacing/>
      <w:jc w:val="center"/>
      <w:rPr>
        <w:b/>
      </w:rPr>
    </w:pPr>
    <w:r w:rsidRPr="00C4743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8" type="#_x0000_t136" style="position:absolute;left:0;text-align:left;margin-left:0;margin-top:0;width:412.4pt;height:247.45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AD14C9">
      <w:rPr>
        <w:b/>
      </w:rPr>
      <w:t>Connecticut</w:t>
    </w:r>
    <w:r w:rsidR="00AD14C9" w:rsidRPr="00872715">
      <w:rPr>
        <w:b/>
      </w:rPr>
      <w:t xml:space="preserve"> Curriculum Design</w:t>
    </w:r>
    <w:r w:rsidR="00AD14C9">
      <w:rPr>
        <w:b/>
      </w:rPr>
      <w:t xml:space="preserve"> </w:t>
    </w:r>
    <w:r w:rsidR="00AD14C9" w:rsidRPr="00872715">
      <w:rPr>
        <w:b/>
      </w:rPr>
      <w:t>Unit Planning Organizer</w:t>
    </w:r>
  </w:p>
  <w:p w:rsidR="00AD14C9" w:rsidRPr="00872715" w:rsidRDefault="00AD14C9" w:rsidP="00A07851">
    <w:pPr>
      <w:contextualSpacing/>
      <w:jc w:val="center"/>
      <w:rPr>
        <w:b/>
      </w:rPr>
    </w:pPr>
  </w:p>
  <w:p w:rsidR="00AD14C9" w:rsidRPr="00872715" w:rsidRDefault="00AD14C9" w:rsidP="00A07851">
    <w:pPr>
      <w:contextualSpacing/>
      <w:jc w:val="center"/>
      <w:rPr>
        <w:b/>
      </w:rPr>
    </w:pPr>
    <w:r>
      <w:rPr>
        <w:b/>
      </w:rPr>
      <w:t>Algebra 1 Unit 8:  Quadratic Functions and Equations</w:t>
    </w:r>
  </w:p>
  <w:p w:rsidR="00AD14C9" w:rsidRPr="00872715" w:rsidRDefault="00AD14C9" w:rsidP="001C3D51">
    <w:pPr>
      <w:spacing w:after="0"/>
      <w:contextualSpacing/>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A2F72"/>
    <w:multiLevelType w:val="hybridMultilevel"/>
    <w:tmpl w:val="F188A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5D480B"/>
    <w:multiLevelType w:val="hybridMultilevel"/>
    <w:tmpl w:val="D93086C4"/>
    <w:lvl w:ilvl="0" w:tplc="A22CDB9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DF1B18"/>
    <w:multiLevelType w:val="hybridMultilevel"/>
    <w:tmpl w:val="D55CBCF4"/>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94664BB"/>
    <w:multiLevelType w:val="hybridMultilevel"/>
    <w:tmpl w:val="857C51A2"/>
    <w:lvl w:ilvl="0" w:tplc="ED22D3F8">
      <w:start w:val="1"/>
      <w:numFmt w:val="decimal"/>
      <w:lvlText w:val="%1."/>
      <w:lvlJc w:val="left"/>
      <w:pPr>
        <w:ind w:left="720" w:hanging="360"/>
      </w:pPr>
      <w:rPr>
        <w:rFonts w:ascii="Arial" w:eastAsia="Times New Roman" w:hAnsi="Arial" w:cs="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36707B"/>
    <w:multiLevelType w:val="hybridMultilevel"/>
    <w:tmpl w:val="43822E06"/>
    <w:lvl w:ilvl="0" w:tplc="96DE3F2A">
      <w:start w:val="1"/>
      <w:numFmt w:val="lowerLetter"/>
      <w:lvlText w:val="%1."/>
      <w:lvlJc w:val="left"/>
      <w:pPr>
        <w:tabs>
          <w:tab w:val="num" w:pos="720"/>
        </w:tabs>
        <w:ind w:left="720" w:hanging="360"/>
      </w:pPr>
      <w:rPr>
        <w:rFonts w:cs="Times New Roman" w:hint="default"/>
      </w:rPr>
    </w:lvl>
    <w:lvl w:ilvl="1" w:tplc="00190409" w:tentative="1">
      <w:start w:val="1"/>
      <w:numFmt w:val="lowerLetter"/>
      <w:lvlText w:val="%2."/>
      <w:lvlJc w:val="left"/>
      <w:pPr>
        <w:tabs>
          <w:tab w:val="num" w:pos="1440"/>
        </w:tabs>
        <w:ind w:left="1440" w:hanging="360"/>
      </w:pPr>
      <w:rPr>
        <w:rFonts w:cs="Times New Roman"/>
      </w:rPr>
    </w:lvl>
    <w:lvl w:ilvl="2" w:tplc="001B0409" w:tentative="1">
      <w:start w:val="1"/>
      <w:numFmt w:val="lowerRoman"/>
      <w:lvlText w:val="%3."/>
      <w:lvlJc w:val="right"/>
      <w:pPr>
        <w:tabs>
          <w:tab w:val="num" w:pos="2160"/>
        </w:tabs>
        <w:ind w:left="2160" w:hanging="180"/>
      </w:pPr>
      <w:rPr>
        <w:rFonts w:cs="Times New Roman"/>
      </w:rPr>
    </w:lvl>
    <w:lvl w:ilvl="3" w:tplc="000F0409" w:tentative="1">
      <w:start w:val="1"/>
      <w:numFmt w:val="decimal"/>
      <w:lvlText w:val="%4."/>
      <w:lvlJc w:val="left"/>
      <w:pPr>
        <w:tabs>
          <w:tab w:val="num" w:pos="2880"/>
        </w:tabs>
        <w:ind w:left="2880" w:hanging="360"/>
      </w:pPr>
      <w:rPr>
        <w:rFonts w:cs="Times New Roman"/>
      </w:rPr>
    </w:lvl>
    <w:lvl w:ilvl="4" w:tplc="00190409" w:tentative="1">
      <w:start w:val="1"/>
      <w:numFmt w:val="lowerLetter"/>
      <w:lvlText w:val="%5."/>
      <w:lvlJc w:val="left"/>
      <w:pPr>
        <w:tabs>
          <w:tab w:val="num" w:pos="3600"/>
        </w:tabs>
        <w:ind w:left="3600" w:hanging="360"/>
      </w:pPr>
      <w:rPr>
        <w:rFonts w:cs="Times New Roman"/>
      </w:rPr>
    </w:lvl>
    <w:lvl w:ilvl="5" w:tplc="001B0409" w:tentative="1">
      <w:start w:val="1"/>
      <w:numFmt w:val="lowerRoman"/>
      <w:lvlText w:val="%6."/>
      <w:lvlJc w:val="right"/>
      <w:pPr>
        <w:tabs>
          <w:tab w:val="num" w:pos="4320"/>
        </w:tabs>
        <w:ind w:left="4320" w:hanging="180"/>
      </w:pPr>
      <w:rPr>
        <w:rFonts w:cs="Times New Roman"/>
      </w:rPr>
    </w:lvl>
    <w:lvl w:ilvl="6" w:tplc="000F0409" w:tentative="1">
      <w:start w:val="1"/>
      <w:numFmt w:val="decimal"/>
      <w:lvlText w:val="%7."/>
      <w:lvlJc w:val="left"/>
      <w:pPr>
        <w:tabs>
          <w:tab w:val="num" w:pos="5040"/>
        </w:tabs>
        <w:ind w:left="5040" w:hanging="360"/>
      </w:pPr>
      <w:rPr>
        <w:rFonts w:cs="Times New Roman"/>
      </w:rPr>
    </w:lvl>
    <w:lvl w:ilvl="7" w:tplc="00190409" w:tentative="1">
      <w:start w:val="1"/>
      <w:numFmt w:val="lowerLetter"/>
      <w:lvlText w:val="%8."/>
      <w:lvlJc w:val="left"/>
      <w:pPr>
        <w:tabs>
          <w:tab w:val="num" w:pos="5760"/>
        </w:tabs>
        <w:ind w:left="5760" w:hanging="360"/>
      </w:pPr>
      <w:rPr>
        <w:rFonts w:cs="Times New Roman"/>
      </w:rPr>
    </w:lvl>
    <w:lvl w:ilvl="8" w:tplc="001B0409" w:tentative="1">
      <w:start w:val="1"/>
      <w:numFmt w:val="lowerRoman"/>
      <w:lvlText w:val="%9."/>
      <w:lvlJc w:val="right"/>
      <w:pPr>
        <w:tabs>
          <w:tab w:val="num" w:pos="6480"/>
        </w:tabs>
        <w:ind w:left="6480" w:hanging="180"/>
      </w:pPr>
      <w:rPr>
        <w:rFonts w:cs="Times New Roman"/>
      </w:rPr>
    </w:lvl>
  </w:abstractNum>
  <w:abstractNum w:abstractNumId="5">
    <w:nsid w:val="15CC77EB"/>
    <w:multiLevelType w:val="hybridMultilevel"/>
    <w:tmpl w:val="9DE4D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821B3"/>
    <w:multiLevelType w:val="hybridMultilevel"/>
    <w:tmpl w:val="9710A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2770AC"/>
    <w:multiLevelType w:val="hybridMultilevel"/>
    <w:tmpl w:val="38EAB782"/>
    <w:lvl w:ilvl="0" w:tplc="5AA83492">
      <w:start w:val="1"/>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8">
    <w:nsid w:val="22391490"/>
    <w:multiLevelType w:val="hybridMultilevel"/>
    <w:tmpl w:val="CC46356C"/>
    <w:lvl w:ilvl="0" w:tplc="04090019">
      <w:start w:val="1"/>
      <w:numFmt w:val="lowerLetter"/>
      <w:lvlText w:val="%1."/>
      <w:lvlJc w:val="left"/>
      <w:pPr>
        <w:ind w:left="720" w:hanging="360"/>
      </w:pPr>
      <w:rPr>
        <w:rFonts w:cs="Times New Roman" w:hint="default"/>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24620744"/>
    <w:multiLevelType w:val="hybridMultilevel"/>
    <w:tmpl w:val="E80A680C"/>
    <w:lvl w:ilvl="0" w:tplc="ACFE21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057DF9"/>
    <w:multiLevelType w:val="hybridMultilevel"/>
    <w:tmpl w:val="235AA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3313C3"/>
    <w:multiLevelType w:val="multilevel"/>
    <w:tmpl w:val="0409001D"/>
    <w:styleLink w:val="Chicago"/>
    <w:lvl w:ilvl="0">
      <w:start w:val="1"/>
      <w:numFmt w:val="upperRoman"/>
      <w:lvlText w:val="%1)"/>
      <w:lvlJc w:val="left"/>
      <w:pPr>
        <w:ind w:left="360" w:hanging="360"/>
      </w:pPr>
      <w:rPr>
        <w:rFonts w:ascii="Times New Roman" w:hAnsi="Times New Roman"/>
        <w:sz w:val="20"/>
      </w:r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lowerLetter"/>
      <w:lvlText w:val="(%4)"/>
      <w:lvlJc w:val="left"/>
      <w:pPr>
        <w:ind w:left="1440" w:hanging="360"/>
      </w:pPr>
    </w:lvl>
    <w:lvl w:ilvl="4">
      <w:start w:val="1"/>
      <w:numFmt w:val="decimal"/>
      <w:lvlText w:val="(%5)"/>
      <w:lvlJc w:val="left"/>
      <w:pPr>
        <w:ind w:left="1800" w:hanging="360"/>
      </w:pPr>
    </w:lvl>
    <w:lvl w:ilvl="5">
      <w:start w:val="1"/>
      <w:numFmt w:val="lowerLetter"/>
      <w:lvlText w:val="(%6)"/>
      <w:lvlJc w:val="left"/>
      <w:pPr>
        <w:ind w:left="2160" w:hanging="360"/>
      </w:pPr>
    </w:lvl>
    <w:lvl w:ilvl="6">
      <w:start w:val="1"/>
      <w:numFmt w:val="lowerRoman"/>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0421ABD"/>
    <w:multiLevelType w:val="hybridMultilevel"/>
    <w:tmpl w:val="6270EC56"/>
    <w:lvl w:ilvl="0" w:tplc="1812C7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862EA3"/>
    <w:multiLevelType w:val="hybridMultilevel"/>
    <w:tmpl w:val="55C26068"/>
    <w:lvl w:ilvl="0" w:tplc="7D7A338E">
      <w:start w:val="1"/>
      <w:numFmt w:val="decimal"/>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4">
    <w:nsid w:val="319A25BF"/>
    <w:multiLevelType w:val="hybridMultilevel"/>
    <w:tmpl w:val="7684092C"/>
    <w:lvl w:ilvl="0" w:tplc="A22CDB9C">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38387AC6"/>
    <w:multiLevelType w:val="hybridMultilevel"/>
    <w:tmpl w:val="943EA68E"/>
    <w:lvl w:ilvl="0" w:tplc="288281EA">
      <w:start w:val="1"/>
      <w:numFmt w:val="bullet"/>
      <w:lvlText w:val=""/>
      <w:lvlJc w:val="left"/>
      <w:pPr>
        <w:tabs>
          <w:tab w:val="num" w:pos="1080"/>
        </w:tabs>
        <w:ind w:left="1080" w:hanging="360"/>
      </w:pPr>
      <w:rPr>
        <w:rFonts w:ascii="Symbol" w:eastAsia="Times New Roman" w:hAnsi="Symbol" w:cs="Times New Roman" w:hint="default"/>
        <w:color w:val="auto"/>
      </w:rPr>
    </w:lvl>
    <w:lvl w:ilvl="1" w:tplc="0EBCAFF6">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2EA3F6E"/>
    <w:multiLevelType w:val="hybridMultilevel"/>
    <w:tmpl w:val="17B4B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262F4A"/>
    <w:multiLevelType w:val="hybridMultilevel"/>
    <w:tmpl w:val="0ECCF4B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7500998"/>
    <w:multiLevelType w:val="hybridMultilevel"/>
    <w:tmpl w:val="CD8CF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371304"/>
    <w:multiLevelType w:val="hybridMultilevel"/>
    <w:tmpl w:val="62F0EE58"/>
    <w:lvl w:ilvl="0" w:tplc="288281EA">
      <w:start w:val="1"/>
      <w:numFmt w:val="bullet"/>
      <w:lvlText w:val=""/>
      <w:lvlJc w:val="left"/>
      <w:pPr>
        <w:tabs>
          <w:tab w:val="num" w:pos="1080"/>
        </w:tabs>
        <w:ind w:left="1080" w:hanging="360"/>
      </w:pPr>
      <w:rPr>
        <w:rFonts w:ascii="Symbol" w:eastAsia="Times New Roman" w:hAnsi="Symbol"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E763D25"/>
    <w:multiLevelType w:val="hybridMultilevel"/>
    <w:tmpl w:val="D7C0A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F101A1"/>
    <w:multiLevelType w:val="hybridMultilevel"/>
    <w:tmpl w:val="9AB24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5100BB"/>
    <w:multiLevelType w:val="hybridMultilevel"/>
    <w:tmpl w:val="208882FA"/>
    <w:lvl w:ilvl="0" w:tplc="BFCEB3B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3E0ACC"/>
    <w:multiLevelType w:val="hybridMultilevel"/>
    <w:tmpl w:val="C68C8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1A58B6"/>
    <w:multiLevelType w:val="hybridMultilevel"/>
    <w:tmpl w:val="F0C67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262157"/>
    <w:multiLevelType w:val="hybridMultilevel"/>
    <w:tmpl w:val="91C2331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47F0B27"/>
    <w:multiLevelType w:val="hybridMultilevel"/>
    <w:tmpl w:val="6520D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1351A6"/>
    <w:multiLevelType w:val="hybridMultilevel"/>
    <w:tmpl w:val="8D045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7"/>
  </w:num>
  <w:num w:numId="3">
    <w:abstractNumId w:val="8"/>
  </w:num>
  <w:num w:numId="4">
    <w:abstractNumId w:val="4"/>
  </w:num>
  <w:num w:numId="5">
    <w:abstractNumId w:val="2"/>
  </w:num>
  <w:num w:numId="6">
    <w:abstractNumId w:val="25"/>
  </w:num>
  <w:num w:numId="7">
    <w:abstractNumId w:val="20"/>
  </w:num>
  <w:num w:numId="8">
    <w:abstractNumId w:val="26"/>
  </w:num>
  <w:num w:numId="9">
    <w:abstractNumId w:val="21"/>
  </w:num>
  <w:num w:numId="10">
    <w:abstractNumId w:val="27"/>
  </w:num>
  <w:num w:numId="11">
    <w:abstractNumId w:val="6"/>
  </w:num>
  <w:num w:numId="12">
    <w:abstractNumId w:val="9"/>
  </w:num>
  <w:num w:numId="13">
    <w:abstractNumId w:val="1"/>
  </w:num>
  <w:num w:numId="14">
    <w:abstractNumId w:val="15"/>
  </w:num>
  <w:num w:numId="15">
    <w:abstractNumId w:val="19"/>
  </w:num>
  <w:num w:numId="16">
    <w:abstractNumId w:val="14"/>
  </w:num>
  <w:num w:numId="17">
    <w:abstractNumId w:val="18"/>
  </w:num>
  <w:num w:numId="18">
    <w:abstractNumId w:val="3"/>
  </w:num>
  <w:num w:numId="19">
    <w:abstractNumId w:val="13"/>
  </w:num>
  <w:num w:numId="20">
    <w:abstractNumId w:val="12"/>
  </w:num>
  <w:num w:numId="21">
    <w:abstractNumId w:val="22"/>
  </w:num>
  <w:num w:numId="22">
    <w:abstractNumId w:val="0"/>
  </w:num>
  <w:num w:numId="23">
    <w:abstractNumId w:val="5"/>
  </w:num>
  <w:num w:numId="24">
    <w:abstractNumId w:val="16"/>
  </w:num>
  <w:num w:numId="25">
    <w:abstractNumId w:val="23"/>
  </w:num>
  <w:num w:numId="26">
    <w:abstractNumId w:val="10"/>
  </w:num>
  <w:num w:numId="27">
    <w:abstractNumId w:val="24"/>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2069"/>
    <o:shapelayout v:ext="edit">
      <o:idmap v:ext="edit" data="2"/>
    </o:shapelayout>
  </w:hdrShapeDefaults>
  <w:footnotePr>
    <w:footnote w:id="-1"/>
    <w:footnote w:id="0"/>
  </w:footnotePr>
  <w:endnotePr>
    <w:endnote w:id="-1"/>
    <w:endnote w:id="0"/>
  </w:endnotePr>
  <w:compat/>
  <w:rsids>
    <w:rsidRoot w:val="0089474F"/>
    <w:rsid w:val="00006BCD"/>
    <w:rsid w:val="00012B90"/>
    <w:rsid w:val="00022A02"/>
    <w:rsid w:val="000244EC"/>
    <w:rsid w:val="00032BB6"/>
    <w:rsid w:val="00040FA2"/>
    <w:rsid w:val="000433FE"/>
    <w:rsid w:val="00053EAF"/>
    <w:rsid w:val="0007504F"/>
    <w:rsid w:val="000A00BD"/>
    <w:rsid w:val="000A6F37"/>
    <w:rsid w:val="000B58FD"/>
    <w:rsid w:val="000B7F54"/>
    <w:rsid w:val="000C317B"/>
    <w:rsid w:val="000D151D"/>
    <w:rsid w:val="000E2B7A"/>
    <w:rsid w:val="000E4066"/>
    <w:rsid w:val="000E79B1"/>
    <w:rsid w:val="000F1C70"/>
    <w:rsid w:val="000F3A72"/>
    <w:rsid w:val="000F56F3"/>
    <w:rsid w:val="0010258D"/>
    <w:rsid w:val="00116F66"/>
    <w:rsid w:val="00120A30"/>
    <w:rsid w:val="00121030"/>
    <w:rsid w:val="0013654A"/>
    <w:rsid w:val="00142B52"/>
    <w:rsid w:val="00162ABC"/>
    <w:rsid w:val="0018041F"/>
    <w:rsid w:val="001A2C03"/>
    <w:rsid w:val="001B033E"/>
    <w:rsid w:val="001B46B2"/>
    <w:rsid w:val="001B5464"/>
    <w:rsid w:val="001C3D51"/>
    <w:rsid w:val="001D5978"/>
    <w:rsid w:val="001D7DE2"/>
    <w:rsid w:val="001E339A"/>
    <w:rsid w:val="001E59E8"/>
    <w:rsid w:val="002308C4"/>
    <w:rsid w:val="00241682"/>
    <w:rsid w:val="00242FE9"/>
    <w:rsid w:val="00251B49"/>
    <w:rsid w:val="002545C4"/>
    <w:rsid w:val="00281C78"/>
    <w:rsid w:val="00295019"/>
    <w:rsid w:val="002A216A"/>
    <w:rsid w:val="002A49E9"/>
    <w:rsid w:val="002A5F9C"/>
    <w:rsid w:val="002D2C22"/>
    <w:rsid w:val="002D5389"/>
    <w:rsid w:val="002E543E"/>
    <w:rsid w:val="00301E3F"/>
    <w:rsid w:val="00320C6F"/>
    <w:rsid w:val="00332793"/>
    <w:rsid w:val="0034517D"/>
    <w:rsid w:val="0035737C"/>
    <w:rsid w:val="00381E2E"/>
    <w:rsid w:val="003A0B23"/>
    <w:rsid w:val="003B1F93"/>
    <w:rsid w:val="003D37D4"/>
    <w:rsid w:val="003D7C0B"/>
    <w:rsid w:val="003F225A"/>
    <w:rsid w:val="003F3FD3"/>
    <w:rsid w:val="003F49E5"/>
    <w:rsid w:val="004032E2"/>
    <w:rsid w:val="00407AD6"/>
    <w:rsid w:val="004265FB"/>
    <w:rsid w:val="00432E0B"/>
    <w:rsid w:val="00436298"/>
    <w:rsid w:val="004413B0"/>
    <w:rsid w:val="0044254B"/>
    <w:rsid w:val="00452D15"/>
    <w:rsid w:val="0045759B"/>
    <w:rsid w:val="00457879"/>
    <w:rsid w:val="00471536"/>
    <w:rsid w:val="004A0A0F"/>
    <w:rsid w:val="004A1E7D"/>
    <w:rsid w:val="004D3FCA"/>
    <w:rsid w:val="004F2E94"/>
    <w:rsid w:val="004F40BB"/>
    <w:rsid w:val="0050191C"/>
    <w:rsid w:val="005353BB"/>
    <w:rsid w:val="00535688"/>
    <w:rsid w:val="00544DA9"/>
    <w:rsid w:val="00550D6C"/>
    <w:rsid w:val="00592118"/>
    <w:rsid w:val="005A4972"/>
    <w:rsid w:val="005A5726"/>
    <w:rsid w:val="005C1143"/>
    <w:rsid w:val="005C403D"/>
    <w:rsid w:val="005E07C2"/>
    <w:rsid w:val="005E1127"/>
    <w:rsid w:val="005E480F"/>
    <w:rsid w:val="005F11B3"/>
    <w:rsid w:val="005F126B"/>
    <w:rsid w:val="005F7349"/>
    <w:rsid w:val="006044C1"/>
    <w:rsid w:val="006048D9"/>
    <w:rsid w:val="00623383"/>
    <w:rsid w:val="00623BA5"/>
    <w:rsid w:val="0063798F"/>
    <w:rsid w:val="00647470"/>
    <w:rsid w:val="0065474C"/>
    <w:rsid w:val="00663CC8"/>
    <w:rsid w:val="006659B8"/>
    <w:rsid w:val="00687495"/>
    <w:rsid w:val="006D4DC9"/>
    <w:rsid w:val="006E4F0B"/>
    <w:rsid w:val="006E4FB4"/>
    <w:rsid w:val="006E7076"/>
    <w:rsid w:val="006F0983"/>
    <w:rsid w:val="00710561"/>
    <w:rsid w:val="00711E86"/>
    <w:rsid w:val="0071277B"/>
    <w:rsid w:val="00715F10"/>
    <w:rsid w:val="007228B0"/>
    <w:rsid w:val="0073173D"/>
    <w:rsid w:val="00736B7E"/>
    <w:rsid w:val="00743B04"/>
    <w:rsid w:val="00782103"/>
    <w:rsid w:val="00786C79"/>
    <w:rsid w:val="007942EC"/>
    <w:rsid w:val="007975EA"/>
    <w:rsid w:val="007A43D4"/>
    <w:rsid w:val="007C2103"/>
    <w:rsid w:val="007E0527"/>
    <w:rsid w:val="00806884"/>
    <w:rsid w:val="00815EA2"/>
    <w:rsid w:val="00826F00"/>
    <w:rsid w:val="008279FD"/>
    <w:rsid w:val="008310FD"/>
    <w:rsid w:val="008316E7"/>
    <w:rsid w:val="008464C6"/>
    <w:rsid w:val="008506F4"/>
    <w:rsid w:val="008509BC"/>
    <w:rsid w:val="00855842"/>
    <w:rsid w:val="00886813"/>
    <w:rsid w:val="0089474F"/>
    <w:rsid w:val="008A10EA"/>
    <w:rsid w:val="008A2198"/>
    <w:rsid w:val="008A41E4"/>
    <w:rsid w:val="008A5FB5"/>
    <w:rsid w:val="008B00B7"/>
    <w:rsid w:val="008B289C"/>
    <w:rsid w:val="008D11D3"/>
    <w:rsid w:val="008D3305"/>
    <w:rsid w:val="008D6C90"/>
    <w:rsid w:val="008E2963"/>
    <w:rsid w:val="0092107F"/>
    <w:rsid w:val="009324BA"/>
    <w:rsid w:val="00941CA0"/>
    <w:rsid w:val="009510F3"/>
    <w:rsid w:val="009757A1"/>
    <w:rsid w:val="00986F84"/>
    <w:rsid w:val="00987F2E"/>
    <w:rsid w:val="009A3203"/>
    <w:rsid w:val="009B4D64"/>
    <w:rsid w:val="009C55F8"/>
    <w:rsid w:val="009F42C3"/>
    <w:rsid w:val="009F7075"/>
    <w:rsid w:val="00A07851"/>
    <w:rsid w:val="00A14D92"/>
    <w:rsid w:val="00A259D6"/>
    <w:rsid w:val="00A4131A"/>
    <w:rsid w:val="00A6561C"/>
    <w:rsid w:val="00A75654"/>
    <w:rsid w:val="00A94E0E"/>
    <w:rsid w:val="00AA578D"/>
    <w:rsid w:val="00AB389E"/>
    <w:rsid w:val="00AC6111"/>
    <w:rsid w:val="00AD14C9"/>
    <w:rsid w:val="00AD5814"/>
    <w:rsid w:val="00AE2F49"/>
    <w:rsid w:val="00AE520D"/>
    <w:rsid w:val="00AF0421"/>
    <w:rsid w:val="00AF59EC"/>
    <w:rsid w:val="00AF5ABE"/>
    <w:rsid w:val="00B2056B"/>
    <w:rsid w:val="00B27479"/>
    <w:rsid w:val="00B27BBF"/>
    <w:rsid w:val="00B47920"/>
    <w:rsid w:val="00B63D2F"/>
    <w:rsid w:val="00B85BA8"/>
    <w:rsid w:val="00BC075B"/>
    <w:rsid w:val="00BD0AA4"/>
    <w:rsid w:val="00BD1ABF"/>
    <w:rsid w:val="00BF6547"/>
    <w:rsid w:val="00C11558"/>
    <w:rsid w:val="00C232DC"/>
    <w:rsid w:val="00C402DD"/>
    <w:rsid w:val="00C44046"/>
    <w:rsid w:val="00C47430"/>
    <w:rsid w:val="00C74380"/>
    <w:rsid w:val="00C8120E"/>
    <w:rsid w:val="00CA5AF5"/>
    <w:rsid w:val="00CA612E"/>
    <w:rsid w:val="00CA6485"/>
    <w:rsid w:val="00CB1AC4"/>
    <w:rsid w:val="00CC019A"/>
    <w:rsid w:val="00CC7427"/>
    <w:rsid w:val="00CC7806"/>
    <w:rsid w:val="00CD3A08"/>
    <w:rsid w:val="00CE2521"/>
    <w:rsid w:val="00CE65EE"/>
    <w:rsid w:val="00CF2A04"/>
    <w:rsid w:val="00D00163"/>
    <w:rsid w:val="00D1736E"/>
    <w:rsid w:val="00D249F8"/>
    <w:rsid w:val="00D272F9"/>
    <w:rsid w:val="00D426C6"/>
    <w:rsid w:val="00D511BD"/>
    <w:rsid w:val="00D5226F"/>
    <w:rsid w:val="00D56D4D"/>
    <w:rsid w:val="00D6056E"/>
    <w:rsid w:val="00D67FCD"/>
    <w:rsid w:val="00D728D8"/>
    <w:rsid w:val="00D95400"/>
    <w:rsid w:val="00DB233A"/>
    <w:rsid w:val="00DC770B"/>
    <w:rsid w:val="00DE261B"/>
    <w:rsid w:val="00DF4591"/>
    <w:rsid w:val="00DF468C"/>
    <w:rsid w:val="00DF6F68"/>
    <w:rsid w:val="00E02BCB"/>
    <w:rsid w:val="00E035BE"/>
    <w:rsid w:val="00E25B02"/>
    <w:rsid w:val="00E3618D"/>
    <w:rsid w:val="00E42A29"/>
    <w:rsid w:val="00E4366F"/>
    <w:rsid w:val="00E81FF1"/>
    <w:rsid w:val="00E92EC9"/>
    <w:rsid w:val="00E9485A"/>
    <w:rsid w:val="00E94ECE"/>
    <w:rsid w:val="00E9760B"/>
    <w:rsid w:val="00EB361A"/>
    <w:rsid w:val="00EC29B3"/>
    <w:rsid w:val="00EC5EE0"/>
    <w:rsid w:val="00ED619D"/>
    <w:rsid w:val="00EF06BD"/>
    <w:rsid w:val="00EF1F98"/>
    <w:rsid w:val="00F1247F"/>
    <w:rsid w:val="00F13906"/>
    <w:rsid w:val="00F22D14"/>
    <w:rsid w:val="00F3619A"/>
    <w:rsid w:val="00F375C2"/>
    <w:rsid w:val="00F4290C"/>
    <w:rsid w:val="00F4349A"/>
    <w:rsid w:val="00F45651"/>
    <w:rsid w:val="00F45A0B"/>
    <w:rsid w:val="00F66C74"/>
    <w:rsid w:val="00FB0935"/>
    <w:rsid w:val="00FE05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E3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hicago">
    <w:name w:val="Chicago"/>
    <w:uiPriority w:val="99"/>
    <w:rsid w:val="005A5726"/>
    <w:pPr>
      <w:numPr>
        <w:numId w:val="1"/>
      </w:numPr>
    </w:pPr>
  </w:style>
  <w:style w:type="paragraph" w:styleId="Footer">
    <w:name w:val="footer"/>
    <w:basedOn w:val="Normal"/>
    <w:link w:val="FooterChar"/>
    <w:uiPriority w:val="99"/>
    <w:unhideWhenUsed/>
    <w:rsid w:val="008A5FB5"/>
    <w:pPr>
      <w:tabs>
        <w:tab w:val="center" w:pos="4680"/>
        <w:tab w:val="right" w:pos="9360"/>
      </w:tabs>
    </w:pPr>
  </w:style>
  <w:style w:type="character" w:customStyle="1" w:styleId="FooterChar">
    <w:name w:val="Footer Char"/>
    <w:basedOn w:val="DefaultParagraphFont"/>
    <w:link w:val="Footer"/>
    <w:uiPriority w:val="99"/>
    <w:rsid w:val="008A5FB5"/>
  </w:style>
  <w:style w:type="paragraph" w:styleId="Header">
    <w:name w:val="header"/>
    <w:basedOn w:val="Normal"/>
    <w:link w:val="HeaderChar"/>
    <w:uiPriority w:val="99"/>
    <w:unhideWhenUsed/>
    <w:rsid w:val="008A5FB5"/>
    <w:pPr>
      <w:tabs>
        <w:tab w:val="center" w:pos="4680"/>
        <w:tab w:val="right" w:pos="9360"/>
      </w:tabs>
    </w:pPr>
  </w:style>
  <w:style w:type="character" w:customStyle="1" w:styleId="HeaderChar">
    <w:name w:val="Header Char"/>
    <w:basedOn w:val="DefaultParagraphFont"/>
    <w:link w:val="Header"/>
    <w:uiPriority w:val="99"/>
    <w:rsid w:val="008A5FB5"/>
  </w:style>
  <w:style w:type="paragraph" w:customStyle="1" w:styleId="Default">
    <w:name w:val="Default"/>
    <w:rsid w:val="00986F84"/>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semiHidden/>
    <w:unhideWhenUsed/>
    <w:rsid w:val="001C3D51"/>
    <w:pPr>
      <w:spacing w:after="0" w:line="240" w:lineRule="auto"/>
    </w:pPr>
    <w:rPr>
      <w:rFonts w:ascii="Tahoma" w:hAnsi="Tahoma"/>
      <w:sz w:val="16"/>
      <w:szCs w:val="16"/>
    </w:rPr>
  </w:style>
  <w:style w:type="character" w:customStyle="1" w:styleId="BalloonTextChar">
    <w:name w:val="Balloon Text Char"/>
    <w:link w:val="BalloonText"/>
    <w:uiPriority w:val="99"/>
    <w:semiHidden/>
    <w:rsid w:val="001C3D51"/>
    <w:rPr>
      <w:rFonts w:ascii="Tahoma" w:hAnsi="Tahoma" w:cs="Tahoma"/>
      <w:sz w:val="16"/>
      <w:szCs w:val="16"/>
    </w:rPr>
  </w:style>
  <w:style w:type="paragraph" w:styleId="ListParagraph">
    <w:name w:val="List Paragraph"/>
    <w:basedOn w:val="Normal"/>
    <w:uiPriority w:val="34"/>
    <w:qFormat/>
    <w:rsid w:val="001C3D51"/>
    <w:pPr>
      <w:ind w:left="720"/>
      <w:contextualSpacing/>
    </w:pPr>
  </w:style>
  <w:style w:type="character" w:styleId="Hyperlink">
    <w:name w:val="Hyperlink"/>
    <w:uiPriority w:val="99"/>
    <w:unhideWhenUsed/>
    <w:rsid w:val="001C3D51"/>
    <w:rPr>
      <w:color w:val="0000FF"/>
      <w:u w:val="single"/>
    </w:rPr>
  </w:style>
  <w:style w:type="character" w:styleId="FollowedHyperlink">
    <w:name w:val="FollowedHyperlink"/>
    <w:uiPriority w:val="99"/>
    <w:semiHidden/>
    <w:unhideWhenUsed/>
    <w:rsid w:val="00806884"/>
    <w:rPr>
      <w:color w:val="800080"/>
      <w:u w:val="single"/>
    </w:rPr>
  </w:style>
  <w:style w:type="character" w:styleId="PlaceholderText">
    <w:name w:val="Placeholder Text"/>
    <w:basedOn w:val="DefaultParagraphFont"/>
    <w:uiPriority w:val="99"/>
    <w:semiHidden/>
    <w:rsid w:val="0050191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E3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hicago">
    <w:name w:val="Chicago"/>
    <w:uiPriority w:val="99"/>
    <w:rsid w:val="005A5726"/>
    <w:pPr>
      <w:numPr>
        <w:numId w:val="1"/>
      </w:numPr>
    </w:pPr>
  </w:style>
  <w:style w:type="paragraph" w:styleId="Footer">
    <w:name w:val="footer"/>
    <w:basedOn w:val="Normal"/>
    <w:link w:val="FooterChar"/>
    <w:uiPriority w:val="99"/>
    <w:unhideWhenUsed/>
    <w:rsid w:val="008A5FB5"/>
    <w:pPr>
      <w:tabs>
        <w:tab w:val="center" w:pos="4680"/>
        <w:tab w:val="right" w:pos="9360"/>
      </w:tabs>
    </w:pPr>
  </w:style>
  <w:style w:type="character" w:customStyle="1" w:styleId="FooterChar">
    <w:name w:val="Footer Char"/>
    <w:basedOn w:val="DefaultParagraphFont"/>
    <w:link w:val="Footer"/>
    <w:uiPriority w:val="99"/>
    <w:rsid w:val="008A5FB5"/>
  </w:style>
  <w:style w:type="paragraph" w:styleId="Header">
    <w:name w:val="header"/>
    <w:basedOn w:val="Normal"/>
    <w:link w:val="HeaderChar"/>
    <w:uiPriority w:val="99"/>
    <w:unhideWhenUsed/>
    <w:rsid w:val="008A5FB5"/>
    <w:pPr>
      <w:tabs>
        <w:tab w:val="center" w:pos="4680"/>
        <w:tab w:val="right" w:pos="9360"/>
      </w:tabs>
    </w:pPr>
  </w:style>
  <w:style w:type="character" w:customStyle="1" w:styleId="HeaderChar">
    <w:name w:val="Header Char"/>
    <w:basedOn w:val="DefaultParagraphFont"/>
    <w:link w:val="Header"/>
    <w:uiPriority w:val="99"/>
    <w:rsid w:val="008A5FB5"/>
  </w:style>
  <w:style w:type="paragraph" w:customStyle="1" w:styleId="Default">
    <w:name w:val="Default"/>
    <w:rsid w:val="00986F84"/>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semiHidden/>
    <w:unhideWhenUsed/>
    <w:rsid w:val="001C3D51"/>
    <w:pPr>
      <w:spacing w:after="0" w:line="240" w:lineRule="auto"/>
    </w:pPr>
    <w:rPr>
      <w:rFonts w:ascii="Tahoma" w:hAnsi="Tahoma"/>
      <w:sz w:val="16"/>
      <w:szCs w:val="16"/>
    </w:rPr>
  </w:style>
  <w:style w:type="character" w:customStyle="1" w:styleId="BalloonTextChar">
    <w:name w:val="Balloon Text Char"/>
    <w:link w:val="BalloonText"/>
    <w:uiPriority w:val="99"/>
    <w:semiHidden/>
    <w:rsid w:val="001C3D51"/>
    <w:rPr>
      <w:rFonts w:ascii="Tahoma" w:hAnsi="Tahoma" w:cs="Tahoma"/>
      <w:sz w:val="16"/>
      <w:szCs w:val="16"/>
    </w:rPr>
  </w:style>
  <w:style w:type="paragraph" w:styleId="ListParagraph">
    <w:name w:val="List Paragraph"/>
    <w:basedOn w:val="Normal"/>
    <w:uiPriority w:val="34"/>
    <w:qFormat/>
    <w:rsid w:val="001C3D51"/>
    <w:pPr>
      <w:ind w:left="720"/>
      <w:contextualSpacing/>
    </w:pPr>
  </w:style>
  <w:style w:type="character" w:styleId="Hyperlink">
    <w:name w:val="Hyperlink"/>
    <w:uiPriority w:val="99"/>
    <w:unhideWhenUsed/>
    <w:rsid w:val="001C3D51"/>
    <w:rPr>
      <w:color w:val="0000FF"/>
      <w:u w:val="single"/>
    </w:rPr>
  </w:style>
  <w:style w:type="character" w:styleId="FollowedHyperlink">
    <w:name w:val="FollowedHyperlink"/>
    <w:uiPriority w:val="99"/>
    <w:semiHidden/>
    <w:unhideWhenUsed/>
    <w:rsid w:val="00806884"/>
    <w:rPr>
      <w:color w:val="800080"/>
      <w:u w:val="single"/>
    </w:rPr>
  </w:style>
  <w:style w:type="character" w:styleId="PlaceholderText">
    <w:name w:val="Placeholder Text"/>
    <w:basedOn w:val="DefaultParagraphFont"/>
    <w:uiPriority w:val="99"/>
    <w:semiHidden/>
    <w:rsid w:val="0050191C"/>
    <w:rPr>
      <w:color w:val="808080"/>
    </w:rPr>
  </w:style>
</w:styles>
</file>

<file path=word/webSettings.xml><?xml version="1.0" encoding="utf-8"?>
<w:webSettings xmlns:r="http://schemas.openxmlformats.org/officeDocument/2006/relationships" xmlns:w="http://schemas.openxmlformats.org/wordprocessingml/2006/main">
  <w:divs>
    <w:div w:id="128693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9.wmf"/><Relationship Id="rId50" Type="http://schemas.openxmlformats.org/officeDocument/2006/relationships/oleObject" Target="embeddings/oleObject19.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footer" Target="footer2.xml"/><Relationship Id="rId76" Type="http://schemas.openxmlformats.org/officeDocument/2006/relationships/hyperlink" Target="http://map.mathshell.org/materials/download.php?fileid=762" TargetMode="External"/><Relationship Id="rId84" Type="http://schemas.openxmlformats.org/officeDocument/2006/relationships/hyperlink" Target="http://map.mathshell.org/materials/download.php?fileid=700" TargetMode="External"/><Relationship Id="rId89" Type="http://schemas.microsoft.com/office/2007/relationships/stylesWithEffects" Target="stylesWithEffects.xml"/><Relationship Id="rId7" Type="http://schemas.openxmlformats.org/officeDocument/2006/relationships/endnotes" Target="endnotes.xml"/><Relationship Id="rId71" Type="http://schemas.openxmlformats.org/officeDocument/2006/relationships/image" Target="media/image31.emf"/><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10.wmf"/><Relationship Id="rId11" Type="http://schemas.openxmlformats.org/officeDocument/2006/relationships/hyperlink" Target="http://map.mathshell.org/materials/lessons.php?taskid=407&amp;subpage=proble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4.wmf"/><Relationship Id="rId40" Type="http://schemas.openxmlformats.org/officeDocument/2006/relationships/oleObject" Target="embeddings/oleObject14.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image" Target="media/image34.emf"/><Relationship Id="rId79" Type="http://schemas.openxmlformats.org/officeDocument/2006/relationships/hyperlink" Target="http://map.mathshell.org/materials/lessons.php?taskid=435&amp;subpage=concept"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hyperlink" Target="http://map.mathshell.org/materials/download.php?fileid=810"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29.emf"/><Relationship Id="rId77" Type="http://schemas.openxmlformats.org/officeDocument/2006/relationships/hyperlink" Target="http://map.mathshell.org/materials/lessons.php?taskid=215&amp;subpage=problem" TargetMode="External"/><Relationship Id="rId8" Type="http://schemas.openxmlformats.org/officeDocument/2006/relationships/header" Target="header1.xml"/><Relationship Id="rId51" Type="http://schemas.openxmlformats.org/officeDocument/2006/relationships/image" Target="media/image21.wmf"/><Relationship Id="rId72" Type="http://schemas.openxmlformats.org/officeDocument/2006/relationships/image" Target="media/image32.emf"/><Relationship Id="rId80" Type="http://schemas.openxmlformats.org/officeDocument/2006/relationships/hyperlink" Target="http://map.mathshell.org/materials/download.php?fileid=700" TargetMode="External"/><Relationship Id="rId85"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map.mathshell.org/materials/download.php?fileid=1250" TargetMode="Externa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5.wmf"/><Relationship Id="rId67"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image" Target="media/image16.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image" Target="media/image30.emf"/><Relationship Id="rId75" Type="http://schemas.openxmlformats.org/officeDocument/2006/relationships/hyperlink" Target="http://map.mathshell.org/materials/tasks.php?taskid=282&amp;subpage=expert" TargetMode="External"/><Relationship Id="rId83" Type="http://schemas.openxmlformats.org/officeDocument/2006/relationships/hyperlink" Target="http://map.mathshell.org/materials/download.php?fileid=818"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1.emf"/><Relationship Id="rId31" Type="http://schemas.openxmlformats.org/officeDocument/2006/relationships/image" Target="media/image11.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8.wmf"/><Relationship Id="rId73" Type="http://schemas.openxmlformats.org/officeDocument/2006/relationships/image" Target="media/image33.emf"/><Relationship Id="rId78" Type="http://schemas.openxmlformats.org/officeDocument/2006/relationships/hyperlink" Target="http://map.mathshell.org/materials/lessons.php?taskid=432&amp;subpage=problem" TargetMode="External"/><Relationship Id="rId81" Type="http://schemas.openxmlformats.org/officeDocument/2006/relationships/hyperlink" Target="http://insidemathematics.org/index.php/mathematical-content-standards" TargetMode="External"/><Relationship Id="rId86"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86CA5-DB23-43C6-935F-67BA36BF1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3160</Words>
  <Characters>18013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21131</CharactersWithSpaces>
  <SharedDoc>false</SharedDoc>
  <HLinks>
    <vt:vector size="300" baseType="variant">
      <vt:variant>
        <vt:i4>2883698</vt:i4>
      </vt:variant>
      <vt:variant>
        <vt:i4>456</vt:i4>
      </vt:variant>
      <vt:variant>
        <vt:i4>0</vt:i4>
      </vt:variant>
      <vt:variant>
        <vt:i4>5</vt:i4>
      </vt:variant>
      <vt:variant>
        <vt:lpwstr>http://map.mathshell.org/materials/download.php?fileid=700</vt:lpwstr>
      </vt:variant>
      <vt:variant>
        <vt:lpwstr/>
      </vt:variant>
      <vt:variant>
        <vt:i4>2818163</vt:i4>
      </vt:variant>
      <vt:variant>
        <vt:i4>453</vt:i4>
      </vt:variant>
      <vt:variant>
        <vt:i4>0</vt:i4>
      </vt:variant>
      <vt:variant>
        <vt:i4>5</vt:i4>
      </vt:variant>
      <vt:variant>
        <vt:lpwstr>http://map.mathshell.org/materials/download.php?fileid=818</vt:lpwstr>
      </vt:variant>
      <vt:variant>
        <vt:lpwstr/>
      </vt:variant>
      <vt:variant>
        <vt:i4>2293875</vt:i4>
      </vt:variant>
      <vt:variant>
        <vt:i4>450</vt:i4>
      </vt:variant>
      <vt:variant>
        <vt:i4>0</vt:i4>
      </vt:variant>
      <vt:variant>
        <vt:i4>5</vt:i4>
      </vt:variant>
      <vt:variant>
        <vt:lpwstr>http://map.mathshell.org/materials/download.php?fileid=810</vt:lpwstr>
      </vt:variant>
      <vt:variant>
        <vt:lpwstr/>
      </vt:variant>
      <vt:variant>
        <vt:i4>5242894</vt:i4>
      </vt:variant>
      <vt:variant>
        <vt:i4>447</vt:i4>
      </vt:variant>
      <vt:variant>
        <vt:i4>0</vt:i4>
      </vt:variant>
      <vt:variant>
        <vt:i4>5</vt:i4>
      </vt:variant>
      <vt:variant>
        <vt:lpwstr>http://insidemathematics.org/index.php/mathematical-content-standards</vt:lpwstr>
      </vt:variant>
      <vt:variant>
        <vt:lpwstr/>
      </vt:variant>
      <vt:variant>
        <vt:i4>2883698</vt:i4>
      </vt:variant>
      <vt:variant>
        <vt:i4>444</vt:i4>
      </vt:variant>
      <vt:variant>
        <vt:i4>0</vt:i4>
      </vt:variant>
      <vt:variant>
        <vt:i4>5</vt:i4>
      </vt:variant>
      <vt:variant>
        <vt:lpwstr>http://map.mathshell.org/materials/download.php?fileid=700</vt:lpwstr>
      </vt:variant>
      <vt:variant>
        <vt:lpwstr/>
      </vt:variant>
      <vt:variant>
        <vt:i4>4325381</vt:i4>
      </vt:variant>
      <vt:variant>
        <vt:i4>441</vt:i4>
      </vt:variant>
      <vt:variant>
        <vt:i4>0</vt:i4>
      </vt:variant>
      <vt:variant>
        <vt:i4>5</vt:i4>
      </vt:variant>
      <vt:variant>
        <vt:lpwstr>http://map.mathshell.org/materials/lessons.php?taskid=435&amp;subpage=concept</vt:lpwstr>
      </vt:variant>
      <vt:variant>
        <vt:lpwstr/>
      </vt:variant>
      <vt:variant>
        <vt:i4>4915225</vt:i4>
      </vt:variant>
      <vt:variant>
        <vt:i4>438</vt:i4>
      </vt:variant>
      <vt:variant>
        <vt:i4>0</vt:i4>
      </vt:variant>
      <vt:variant>
        <vt:i4>5</vt:i4>
      </vt:variant>
      <vt:variant>
        <vt:lpwstr>http://map.mathshell.org/materials/lessons.php?taskid=432&amp;subpage=problem</vt:lpwstr>
      </vt:variant>
      <vt:variant>
        <vt:lpwstr/>
      </vt:variant>
      <vt:variant>
        <vt:i4>4784152</vt:i4>
      </vt:variant>
      <vt:variant>
        <vt:i4>435</vt:i4>
      </vt:variant>
      <vt:variant>
        <vt:i4>0</vt:i4>
      </vt:variant>
      <vt:variant>
        <vt:i4>5</vt:i4>
      </vt:variant>
      <vt:variant>
        <vt:lpwstr>http://map.mathshell.org/materials/lessons.php?taskid=215&amp;subpage=problem</vt:lpwstr>
      </vt:variant>
      <vt:variant>
        <vt:lpwstr/>
      </vt:variant>
      <vt:variant>
        <vt:i4>3014772</vt:i4>
      </vt:variant>
      <vt:variant>
        <vt:i4>432</vt:i4>
      </vt:variant>
      <vt:variant>
        <vt:i4>0</vt:i4>
      </vt:variant>
      <vt:variant>
        <vt:i4>5</vt:i4>
      </vt:variant>
      <vt:variant>
        <vt:lpwstr>http://map.mathshell.org/materials/download.php?fileid=762</vt:lpwstr>
      </vt:variant>
      <vt:variant>
        <vt:lpwstr/>
      </vt:variant>
      <vt:variant>
        <vt:i4>2818169</vt:i4>
      </vt:variant>
      <vt:variant>
        <vt:i4>429</vt:i4>
      </vt:variant>
      <vt:variant>
        <vt:i4>0</vt:i4>
      </vt:variant>
      <vt:variant>
        <vt:i4>5</vt:i4>
      </vt:variant>
      <vt:variant>
        <vt:lpwstr>http://map.mathshell.org/materials/tasks.php?taskid=282&amp;subpage=expert</vt:lpwstr>
      </vt:variant>
      <vt:variant>
        <vt:lpwstr/>
      </vt:variant>
      <vt:variant>
        <vt:i4>3080304</vt:i4>
      </vt:variant>
      <vt:variant>
        <vt:i4>327</vt:i4>
      </vt:variant>
      <vt:variant>
        <vt:i4>0</vt:i4>
      </vt:variant>
      <vt:variant>
        <vt:i4>5</vt:i4>
      </vt:variant>
      <vt:variant>
        <vt:lpwstr>http://map.mathshell.org/materials/download.php?fileid=1250</vt:lpwstr>
      </vt:variant>
      <vt:variant>
        <vt:lpwstr/>
      </vt:variant>
      <vt:variant>
        <vt:i4>4718620</vt:i4>
      </vt:variant>
      <vt:variant>
        <vt:i4>324</vt:i4>
      </vt:variant>
      <vt:variant>
        <vt:i4>0</vt:i4>
      </vt:variant>
      <vt:variant>
        <vt:i4>5</vt:i4>
      </vt:variant>
      <vt:variant>
        <vt:lpwstr>http://map.mathshell.org/materials/lessons.php?taskid=407&amp;subpage=problem</vt:lpwstr>
      </vt:variant>
      <vt:variant>
        <vt:lpwstr/>
      </vt:variant>
      <vt:variant>
        <vt:i4>2621556</vt:i4>
      </vt:variant>
      <vt:variant>
        <vt:i4>321</vt:i4>
      </vt:variant>
      <vt:variant>
        <vt:i4>0</vt:i4>
      </vt:variant>
      <vt:variant>
        <vt:i4>5</vt:i4>
      </vt:variant>
      <vt:variant>
        <vt:lpwstr>http://map.mathshell.org/materials/download.php?fileid=665</vt:lpwstr>
      </vt:variant>
      <vt:variant>
        <vt:lpwstr/>
      </vt:variant>
      <vt:variant>
        <vt:i4>2949243</vt:i4>
      </vt:variant>
      <vt:variant>
        <vt:i4>318</vt:i4>
      </vt:variant>
      <vt:variant>
        <vt:i4>0</vt:i4>
      </vt:variant>
      <vt:variant>
        <vt:i4>5</vt:i4>
      </vt:variant>
      <vt:variant>
        <vt:lpwstr>http://map.mathshell.org/materials/download.php?fileid=690</vt:lpwstr>
      </vt:variant>
      <vt:variant>
        <vt:lpwstr/>
      </vt:variant>
      <vt:variant>
        <vt:i4>5242894</vt:i4>
      </vt:variant>
      <vt:variant>
        <vt:i4>315</vt:i4>
      </vt:variant>
      <vt:variant>
        <vt:i4>0</vt:i4>
      </vt:variant>
      <vt:variant>
        <vt:i4>5</vt:i4>
      </vt:variant>
      <vt:variant>
        <vt:lpwstr>http://insidemathematics.org/index.php/mathematical-content-standards</vt:lpwstr>
      </vt:variant>
      <vt:variant>
        <vt:lpwstr/>
      </vt:variant>
      <vt:variant>
        <vt:i4>4259855</vt:i4>
      </vt:variant>
      <vt:variant>
        <vt:i4>312</vt:i4>
      </vt:variant>
      <vt:variant>
        <vt:i4>0</vt:i4>
      </vt:variant>
      <vt:variant>
        <vt:i4>5</vt:i4>
      </vt:variant>
      <vt:variant>
        <vt:lpwstr>http://map.mathshell.org/materials/lessons.php?taskid=209&amp;subpage=concept</vt:lpwstr>
      </vt:variant>
      <vt:variant>
        <vt:lpwstr/>
      </vt:variant>
      <vt:variant>
        <vt:i4>4718618</vt:i4>
      </vt:variant>
      <vt:variant>
        <vt:i4>309</vt:i4>
      </vt:variant>
      <vt:variant>
        <vt:i4>0</vt:i4>
      </vt:variant>
      <vt:variant>
        <vt:i4>5</vt:i4>
      </vt:variant>
      <vt:variant>
        <vt:lpwstr>http://map.mathshell.org/materials/lessons.php?taskid=207&amp;subpage=problem</vt:lpwstr>
      </vt:variant>
      <vt:variant>
        <vt:lpwstr/>
      </vt:variant>
      <vt:variant>
        <vt:i4>2818170</vt:i4>
      </vt:variant>
      <vt:variant>
        <vt:i4>306</vt:i4>
      </vt:variant>
      <vt:variant>
        <vt:i4>0</vt:i4>
      </vt:variant>
      <vt:variant>
        <vt:i4>5</vt:i4>
      </vt:variant>
      <vt:variant>
        <vt:lpwstr>http://map.mathshell.org/materials/download.php?fileid=686</vt:lpwstr>
      </vt:variant>
      <vt:variant>
        <vt:lpwstr/>
      </vt:variant>
      <vt:variant>
        <vt:i4>5242894</vt:i4>
      </vt:variant>
      <vt:variant>
        <vt:i4>303</vt:i4>
      </vt:variant>
      <vt:variant>
        <vt:i4>0</vt:i4>
      </vt:variant>
      <vt:variant>
        <vt:i4>5</vt:i4>
      </vt:variant>
      <vt:variant>
        <vt:lpwstr>http://insidemathematics.org/index.php/mathematical-content-standards</vt:lpwstr>
      </vt:variant>
      <vt:variant>
        <vt:lpwstr/>
      </vt:variant>
      <vt:variant>
        <vt:i4>4259844</vt:i4>
      </vt:variant>
      <vt:variant>
        <vt:i4>300</vt:i4>
      </vt:variant>
      <vt:variant>
        <vt:i4>0</vt:i4>
      </vt:variant>
      <vt:variant>
        <vt:i4>5</vt:i4>
      </vt:variant>
      <vt:variant>
        <vt:lpwstr>http://map.mathshell.org/materials/lessons.php?taskid=404&amp;subpage=concept</vt:lpwstr>
      </vt:variant>
      <vt:variant>
        <vt:lpwstr/>
      </vt:variant>
      <vt:variant>
        <vt:i4>4259844</vt:i4>
      </vt:variant>
      <vt:variant>
        <vt:i4>297</vt:i4>
      </vt:variant>
      <vt:variant>
        <vt:i4>0</vt:i4>
      </vt:variant>
      <vt:variant>
        <vt:i4>5</vt:i4>
      </vt:variant>
      <vt:variant>
        <vt:lpwstr>http://map.mathshell.org/materials/lessons.php?taskid=404&amp;subpage=concept</vt:lpwstr>
      </vt:variant>
      <vt:variant>
        <vt:lpwstr/>
      </vt:variant>
      <vt:variant>
        <vt:i4>4784154</vt:i4>
      </vt:variant>
      <vt:variant>
        <vt:i4>294</vt:i4>
      </vt:variant>
      <vt:variant>
        <vt:i4>0</vt:i4>
      </vt:variant>
      <vt:variant>
        <vt:i4>5</vt:i4>
      </vt:variant>
      <vt:variant>
        <vt:lpwstr>http://map.mathshell.org/materials/lessons.php?taskid=217&amp;subpage=problem</vt:lpwstr>
      </vt:variant>
      <vt:variant>
        <vt:lpwstr/>
      </vt:variant>
      <vt:variant>
        <vt:i4>4849691</vt:i4>
      </vt:variant>
      <vt:variant>
        <vt:i4>291</vt:i4>
      </vt:variant>
      <vt:variant>
        <vt:i4>0</vt:i4>
      </vt:variant>
      <vt:variant>
        <vt:i4>5</vt:i4>
      </vt:variant>
      <vt:variant>
        <vt:lpwstr>http://map.mathshell.org/materials/lessons.php?taskid=420&amp;subpage=problem</vt:lpwstr>
      </vt:variant>
      <vt:variant>
        <vt:lpwstr/>
      </vt:variant>
      <vt:variant>
        <vt:i4>2752629</vt:i4>
      </vt:variant>
      <vt:variant>
        <vt:i4>288</vt:i4>
      </vt:variant>
      <vt:variant>
        <vt:i4>0</vt:i4>
      </vt:variant>
      <vt:variant>
        <vt:i4>5</vt:i4>
      </vt:variant>
      <vt:variant>
        <vt:lpwstr>http://map.mathshell.org/materials/download.php?fileid=776</vt:lpwstr>
      </vt:variant>
      <vt:variant>
        <vt:lpwstr/>
      </vt:variant>
      <vt:variant>
        <vt:i4>2556022</vt:i4>
      </vt:variant>
      <vt:variant>
        <vt:i4>285</vt:i4>
      </vt:variant>
      <vt:variant>
        <vt:i4>0</vt:i4>
      </vt:variant>
      <vt:variant>
        <vt:i4>5</vt:i4>
      </vt:variant>
      <vt:variant>
        <vt:lpwstr>http://map.mathshell.org/materials/download.php?fileid=844</vt:lpwstr>
      </vt:variant>
      <vt:variant>
        <vt:lpwstr/>
      </vt:variant>
      <vt:variant>
        <vt:i4>5242894</vt:i4>
      </vt:variant>
      <vt:variant>
        <vt:i4>282</vt:i4>
      </vt:variant>
      <vt:variant>
        <vt:i4>0</vt:i4>
      </vt:variant>
      <vt:variant>
        <vt:i4>5</vt:i4>
      </vt:variant>
      <vt:variant>
        <vt:lpwstr>http://insidemathematics.org/index.php/mathematical-content-standards</vt:lpwstr>
      </vt:variant>
      <vt:variant>
        <vt:lpwstr/>
      </vt:variant>
      <vt:variant>
        <vt:i4>2293878</vt:i4>
      </vt:variant>
      <vt:variant>
        <vt:i4>255</vt:i4>
      </vt:variant>
      <vt:variant>
        <vt:i4>0</vt:i4>
      </vt:variant>
      <vt:variant>
        <vt:i4>5</vt:i4>
      </vt:variant>
      <vt:variant>
        <vt:lpwstr>http://map.mathshell.org/materials/download.php?fileid=840</vt:lpwstr>
      </vt:variant>
      <vt:variant>
        <vt:lpwstr/>
      </vt:variant>
      <vt:variant>
        <vt:i4>2883706</vt:i4>
      </vt:variant>
      <vt:variant>
        <vt:i4>252</vt:i4>
      </vt:variant>
      <vt:variant>
        <vt:i4>0</vt:i4>
      </vt:variant>
      <vt:variant>
        <vt:i4>5</vt:i4>
      </vt:variant>
      <vt:variant>
        <vt:lpwstr>http://map.mathshell.org/materials/download.php?fileid=780</vt:lpwstr>
      </vt:variant>
      <vt:variant>
        <vt:lpwstr/>
      </vt:variant>
      <vt:variant>
        <vt:i4>2556016</vt:i4>
      </vt:variant>
      <vt:variant>
        <vt:i4>249</vt:i4>
      </vt:variant>
      <vt:variant>
        <vt:i4>0</vt:i4>
      </vt:variant>
      <vt:variant>
        <vt:i4>5</vt:i4>
      </vt:variant>
      <vt:variant>
        <vt:lpwstr>http://map.mathshell.org/materials/download.php?fileid=824</vt:lpwstr>
      </vt:variant>
      <vt:variant>
        <vt:lpwstr/>
      </vt:variant>
      <vt:variant>
        <vt:i4>2162800</vt:i4>
      </vt:variant>
      <vt:variant>
        <vt:i4>246</vt:i4>
      </vt:variant>
      <vt:variant>
        <vt:i4>0</vt:i4>
      </vt:variant>
      <vt:variant>
        <vt:i4>5</vt:i4>
      </vt:variant>
      <vt:variant>
        <vt:lpwstr>http://map.mathshell.org/materials/download.php?fileid=822</vt:lpwstr>
      </vt:variant>
      <vt:variant>
        <vt:lpwstr/>
      </vt:variant>
      <vt:variant>
        <vt:i4>2359418</vt:i4>
      </vt:variant>
      <vt:variant>
        <vt:i4>243</vt:i4>
      </vt:variant>
      <vt:variant>
        <vt:i4>0</vt:i4>
      </vt:variant>
      <vt:variant>
        <vt:i4>5</vt:i4>
      </vt:variant>
      <vt:variant>
        <vt:lpwstr>http://map.mathshell.org/materials/download.php?fileid=788</vt:lpwstr>
      </vt:variant>
      <vt:variant>
        <vt:lpwstr/>
      </vt:variant>
      <vt:variant>
        <vt:i4>3014773</vt:i4>
      </vt:variant>
      <vt:variant>
        <vt:i4>240</vt:i4>
      </vt:variant>
      <vt:variant>
        <vt:i4>0</vt:i4>
      </vt:variant>
      <vt:variant>
        <vt:i4>5</vt:i4>
      </vt:variant>
      <vt:variant>
        <vt:lpwstr>http://map.mathshell.org/materials/download.php?fileid=772</vt:lpwstr>
      </vt:variant>
      <vt:variant>
        <vt:lpwstr/>
      </vt:variant>
      <vt:variant>
        <vt:i4>2883700</vt:i4>
      </vt:variant>
      <vt:variant>
        <vt:i4>237</vt:i4>
      </vt:variant>
      <vt:variant>
        <vt:i4>0</vt:i4>
      </vt:variant>
      <vt:variant>
        <vt:i4>5</vt:i4>
      </vt:variant>
      <vt:variant>
        <vt:lpwstr>http://map.mathshell.org/materials/download.php?fileid=760</vt:lpwstr>
      </vt:variant>
      <vt:variant>
        <vt:lpwstr/>
      </vt:variant>
      <vt:variant>
        <vt:i4>2621559</vt:i4>
      </vt:variant>
      <vt:variant>
        <vt:i4>234</vt:i4>
      </vt:variant>
      <vt:variant>
        <vt:i4>0</vt:i4>
      </vt:variant>
      <vt:variant>
        <vt:i4>5</vt:i4>
      </vt:variant>
      <vt:variant>
        <vt:lpwstr>http://map.mathshell.org/materials/download.php?fileid=754</vt:lpwstr>
      </vt:variant>
      <vt:variant>
        <vt:lpwstr/>
      </vt:variant>
      <vt:variant>
        <vt:i4>5242894</vt:i4>
      </vt:variant>
      <vt:variant>
        <vt:i4>231</vt:i4>
      </vt:variant>
      <vt:variant>
        <vt:i4>0</vt:i4>
      </vt:variant>
      <vt:variant>
        <vt:i4>5</vt:i4>
      </vt:variant>
      <vt:variant>
        <vt:lpwstr>http://insidemathematics.org/index.php/mathematical-content-standards</vt:lpwstr>
      </vt:variant>
      <vt:variant>
        <vt:lpwstr/>
      </vt:variant>
      <vt:variant>
        <vt:i4>3014778</vt:i4>
      </vt:variant>
      <vt:variant>
        <vt:i4>228</vt:i4>
      </vt:variant>
      <vt:variant>
        <vt:i4>0</vt:i4>
      </vt:variant>
      <vt:variant>
        <vt:i4>5</vt:i4>
      </vt:variant>
      <vt:variant>
        <vt:lpwstr>http://map.mathshell.org/materials/download.php?fileid=782</vt:lpwstr>
      </vt:variant>
      <vt:variant>
        <vt:lpwstr/>
      </vt:variant>
      <vt:variant>
        <vt:i4>2883706</vt:i4>
      </vt:variant>
      <vt:variant>
        <vt:i4>225</vt:i4>
      </vt:variant>
      <vt:variant>
        <vt:i4>0</vt:i4>
      </vt:variant>
      <vt:variant>
        <vt:i4>5</vt:i4>
      </vt:variant>
      <vt:variant>
        <vt:lpwstr>http://map.mathshell.org/materials/download.php?fileid=780</vt:lpwstr>
      </vt:variant>
      <vt:variant>
        <vt:lpwstr/>
      </vt:variant>
      <vt:variant>
        <vt:i4>5242894</vt:i4>
      </vt:variant>
      <vt:variant>
        <vt:i4>36</vt:i4>
      </vt:variant>
      <vt:variant>
        <vt:i4>0</vt:i4>
      </vt:variant>
      <vt:variant>
        <vt:i4>5</vt:i4>
      </vt:variant>
      <vt:variant>
        <vt:lpwstr>http://insidemathematics.org/index.php/mathematical-content-standards</vt:lpwstr>
      </vt:variant>
      <vt:variant>
        <vt:lpwstr/>
      </vt:variant>
      <vt:variant>
        <vt:i4>2949243</vt:i4>
      </vt:variant>
      <vt:variant>
        <vt:i4>33</vt:i4>
      </vt:variant>
      <vt:variant>
        <vt:i4>0</vt:i4>
      </vt:variant>
      <vt:variant>
        <vt:i4>5</vt:i4>
      </vt:variant>
      <vt:variant>
        <vt:lpwstr>http://map.mathshell.org/materials/download.php?fileid=690</vt:lpwstr>
      </vt:variant>
      <vt:variant>
        <vt:lpwstr/>
      </vt:variant>
      <vt:variant>
        <vt:i4>4194318</vt:i4>
      </vt:variant>
      <vt:variant>
        <vt:i4>30</vt:i4>
      </vt:variant>
      <vt:variant>
        <vt:i4>0</vt:i4>
      </vt:variant>
      <vt:variant>
        <vt:i4>5</vt:i4>
      </vt:variant>
      <vt:variant>
        <vt:lpwstr>http://map.mathshell.org/materials/lessons.php?taskid=218&amp;subpage=concept</vt:lpwstr>
      </vt:variant>
      <vt:variant>
        <vt:lpwstr/>
      </vt:variant>
      <vt:variant>
        <vt:i4>2359413</vt:i4>
      </vt:variant>
      <vt:variant>
        <vt:i4>27</vt:i4>
      </vt:variant>
      <vt:variant>
        <vt:i4>0</vt:i4>
      </vt:variant>
      <vt:variant>
        <vt:i4>5</vt:i4>
      </vt:variant>
      <vt:variant>
        <vt:lpwstr>http://map.mathshell.org/materials/download.php?fileid=778</vt:lpwstr>
      </vt:variant>
      <vt:variant>
        <vt:lpwstr/>
      </vt:variant>
      <vt:variant>
        <vt:i4>5242894</vt:i4>
      </vt:variant>
      <vt:variant>
        <vt:i4>24</vt:i4>
      </vt:variant>
      <vt:variant>
        <vt:i4>0</vt:i4>
      </vt:variant>
      <vt:variant>
        <vt:i4>5</vt:i4>
      </vt:variant>
      <vt:variant>
        <vt:lpwstr>http://insidemathematics.org/index.php/mathematical-content-standards</vt:lpwstr>
      </vt:variant>
      <vt:variant>
        <vt:lpwstr/>
      </vt:variant>
      <vt:variant>
        <vt:i4>4325383</vt:i4>
      </vt:variant>
      <vt:variant>
        <vt:i4>21</vt:i4>
      </vt:variant>
      <vt:variant>
        <vt:i4>0</vt:i4>
      </vt:variant>
      <vt:variant>
        <vt:i4>5</vt:i4>
      </vt:variant>
      <vt:variant>
        <vt:lpwstr>http://map.mathshell.org/materials/lessons.php?taskid=437&amp;subpage=concept</vt:lpwstr>
      </vt:variant>
      <vt:variant>
        <vt:lpwstr/>
      </vt:variant>
      <vt:variant>
        <vt:i4>2359418</vt:i4>
      </vt:variant>
      <vt:variant>
        <vt:i4>18</vt:i4>
      </vt:variant>
      <vt:variant>
        <vt:i4>0</vt:i4>
      </vt:variant>
      <vt:variant>
        <vt:i4>5</vt:i4>
      </vt:variant>
      <vt:variant>
        <vt:lpwstr>http://map.mathshell.org/materials/download.php?fileid=788</vt:lpwstr>
      </vt:variant>
      <vt:variant>
        <vt:lpwstr/>
      </vt:variant>
      <vt:variant>
        <vt:i4>2883700</vt:i4>
      </vt:variant>
      <vt:variant>
        <vt:i4>15</vt:i4>
      </vt:variant>
      <vt:variant>
        <vt:i4>0</vt:i4>
      </vt:variant>
      <vt:variant>
        <vt:i4>5</vt:i4>
      </vt:variant>
      <vt:variant>
        <vt:lpwstr>http://map.mathshell.org/materials/download.php?fileid=760</vt:lpwstr>
      </vt:variant>
      <vt:variant>
        <vt:lpwstr/>
      </vt:variant>
      <vt:variant>
        <vt:i4>2359415</vt:i4>
      </vt:variant>
      <vt:variant>
        <vt:i4>12</vt:i4>
      </vt:variant>
      <vt:variant>
        <vt:i4>0</vt:i4>
      </vt:variant>
      <vt:variant>
        <vt:i4>5</vt:i4>
      </vt:variant>
      <vt:variant>
        <vt:lpwstr>http://map.mathshell.org/materials/download.php?fileid=758</vt:lpwstr>
      </vt:variant>
      <vt:variant>
        <vt:lpwstr/>
      </vt:variant>
      <vt:variant>
        <vt:i4>2621559</vt:i4>
      </vt:variant>
      <vt:variant>
        <vt:i4>9</vt:i4>
      </vt:variant>
      <vt:variant>
        <vt:i4>0</vt:i4>
      </vt:variant>
      <vt:variant>
        <vt:i4>5</vt:i4>
      </vt:variant>
      <vt:variant>
        <vt:lpwstr>http://map.mathshell.org/materials/download.php?fileid=754</vt:lpwstr>
      </vt:variant>
      <vt:variant>
        <vt:lpwstr/>
      </vt:variant>
      <vt:variant>
        <vt:i4>2818174</vt:i4>
      </vt:variant>
      <vt:variant>
        <vt:i4>6</vt:i4>
      </vt:variant>
      <vt:variant>
        <vt:i4>0</vt:i4>
      </vt:variant>
      <vt:variant>
        <vt:i4>5</vt:i4>
      </vt:variant>
      <vt:variant>
        <vt:lpwstr>http://map.mathshell.org/materials/tasks.php?taskid=285&amp;subpage=expert</vt:lpwstr>
      </vt:variant>
      <vt:variant>
        <vt:lpwstr/>
      </vt:variant>
      <vt:variant>
        <vt:i4>2359410</vt:i4>
      </vt:variant>
      <vt:variant>
        <vt:i4>3</vt:i4>
      </vt:variant>
      <vt:variant>
        <vt:i4>0</vt:i4>
      </vt:variant>
      <vt:variant>
        <vt:i4>5</vt:i4>
      </vt:variant>
      <vt:variant>
        <vt:lpwstr>http://map.mathshell.org/materials/tasks.php?taskid=279&amp;subpage=expert</vt:lpwstr>
      </vt:variant>
      <vt:variant>
        <vt:lpwstr/>
      </vt:variant>
      <vt:variant>
        <vt:i4>3080316</vt:i4>
      </vt:variant>
      <vt:variant>
        <vt:i4>0</vt:i4>
      </vt:variant>
      <vt:variant>
        <vt:i4>0</vt:i4>
      </vt:variant>
      <vt:variant>
        <vt:i4>5</vt:i4>
      </vt:variant>
      <vt:variant>
        <vt:lpwstr>http://map.mathshell.org/materials/tasks.php?taskid=253&amp;subpage=apprentice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Falconer</dc:creator>
  <cp:lastModifiedBy>Admin</cp:lastModifiedBy>
  <cp:revision>2</cp:revision>
  <cp:lastPrinted>2012-10-16T13:21:00Z</cp:lastPrinted>
  <dcterms:created xsi:type="dcterms:W3CDTF">2014-02-12T17:31:00Z</dcterms:created>
  <dcterms:modified xsi:type="dcterms:W3CDTF">2014-02-12T17:31:00Z</dcterms:modified>
</cp:coreProperties>
</file>